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FE100" w14:textId="67A8328C" w:rsidR="008E6262" w:rsidRPr="009D0C4B" w:rsidRDefault="008E6262" w:rsidP="00E2561B">
      <w:pPr>
        <w:jc w:val="center"/>
        <w:rPr>
          <w:b/>
          <w:sz w:val="20"/>
          <w:szCs w:val="20"/>
        </w:rPr>
      </w:pPr>
      <w:r w:rsidRPr="009D0C4B">
        <w:rPr>
          <w:b/>
          <w:sz w:val="20"/>
          <w:szCs w:val="20"/>
        </w:rPr>
        <w:t>Critical Theory and Practice: Ideology and Materiality</w:t>
      </w:r>
    </w:p>
    <w:p w14:paraId="7FA7ADEA" w14:textId="77777777" w:rsidR="008E6262" w:rsidRPr="009D0C4B" w:rsidRDefault="008E6262" w:rsidP="00E2561B">
      <w:pPr>
        <w:jc w:val="both"/>
        <w:rPr>
          <w:b/>
          <w:sz w:val="20"/>
          <w:szCs w:val="20"/>
        </w:rPr>
      </w:pPr>
      <w:r w:rsidRPr="009D0C4B">
        <w:rPr>
          <w:b/>
          <w:sz w:val="20"/>
          <w:szCs w:val="20"/>
        </w:rPr>
        <w:t>1.  Introduction</w:t>
      </w:r>
    </w:p>
    <w:p w14:paraId="5EC7E005" w14:textId="0FFFC2E5" w:rsidR="00E14646" w:rsidRPr="009D0C4B" w:rsidRDefault="008E6262" w:rsidP="009E64B3">
      <w:pPr>
        <w:spacing w:before="0"/>
        <w:jc w:val="both"/>
        <w:rPr>
          <w:sz w:val="20"/>
          <w:szCs w:val="20"/>
        </w:rPr>
      </w:pPr>
      <w:r w:rsidRPr="009D0C4B">
        <w:rPr>
          <w:sz w:val="20"/>
          <w:szCs w:val="20"/>
        </w:rPr>
        <w:t xml:space="preserve">The concept of </w:t>
      </w:r>
      <w:r w:rsidRPr="009D0C4B">
        <w:rPr>
          <w:i/>
          <w:sz w:val="20"/>
          <w:szCs w:val="20"/>
        </w:rPr>
        <w:t>ideology</w:t>
      </w:r>
      <w:r w:rsidRPr="009D0C4B">
        <w:rPr>
          <w:sz w:val="20"/>
          <w:szCs w:val="20"/>
        </w:rPr>
        <w:t xml:space="preserve"> is highly contested and there is no consensus on how, or even whether, it should be used in critical theory.  </w:t>
      </w:r>
      <w:r w:rsidR="006065F1">
        <w:rPr>
          <w:sz w:val="20"/>
          <w:szCs w:val="20"/>
        </w:rPr>
        <w:t>This unc</w:t>
      </w:r>
      <w:r w:rsidR="00FD7162">
        <w:rPr>
          <w:sz w:val="20"/>
          <w:szCs w:val="20"/>
        </w:rPr>
        <w:t xml:space="preserve">ertainty leads to doubts </w:t>
      </w:r>
      <w:r w:rsidRPr="009D0C4B">
        <w:rPr>
          <w:sz w:val="20"/>
          <w:szCs w:val="20"/>
        </w:rPr>
        <w:t xml:space="preserve">about the possibility of </w:t>
      </w:r>
      <w:r w:rsidRPr="009D0C4B">
        <w:rPr>
          <w:i/>
          <w:sz w:val="20"/>
          <w:szCs w:val="20"/>
        </w:rPr>
        <w:t>ideology critique.</w:t>
      </w:r>
      <w:r w:rsidRPr="009D0C4B">
        <w:rPr>
          <w:sz w:val="20"/>
          <w:szCs w:val="20"/>
        </w:rPr>
        <w:t xml:space="preserve"> </w:t>
      </w:r>
      <w:r w:rsidR="00E14646" w:rsidRPr="009D0C4B">
        <w:rPr>
          <w:sz w:val="20"/>
          <w:szCs w:val="20"/>
        </w:rPr>
        <w:t>Is there any point in holding onto these notions?  If we really care about justice</w:t>
      </w:r>
      <w:r w:rsidR="00FD7162">
        <w:rPr>
          <w:sz w:val="20"/>
          <w:szCs w:val="20"/>
        </w:rPr>
        <w:t xml:space="preserve"> and </w:t>
      </w:r>
      <w:r w:rsidR="006C6B49">
        <w:rPr>
          <w:sz w:val="20"/>
          <w:szCs w:val="20"/>
        </w:rPr>
        <w:t xml:space="preserve">changing </w:t>
      </w:r>
      <w:r w:rsidR="00E14646" w:rsidRPr="009D0C4B">
        <w:rPr>
          <w:sz w:val="20"/>
          <w:szCs w:val="20"/>
        </w:rPr>
        <w:t xml:space="preserve">the world, how do they help?  </w:t>
      </w:r>
    </w:p>
    <w:p w14:paraId="34E9FCF4" w14:textId="773A4522" w:rsidR="008E6262" w:rsidRPr="009D0C4B" w:rsidRDefault="00935E9B" w:rsidP="00E2561B">
      <w:pPr>
        <w:jc w:val="both"/>
        <w:rPr>
          <w:sz w:val="20"/>
          <w:szCs w:val="20"/>
        </w:rPr>
      </w:pPr>
      <w:r w:rsidRPr="009D0C4B">
        <w:rPr>
          <w:sz w:val="20"/>
          <w:szCs w:val="20"/>
        </w:rPr>
        <w:t xml:space="preserve">I think the concept of ideology is indispensible.  </w:t>
      </w:r>
      <w:r w:rsidR="00A8775F" w:rsidRPr="009D0C4B">
        <w:rPr>
          <w:sz w:val="20"/>
          <w:szCs w:val="20"/>
        </w:rPr>
        <w:t>However, t</w:t>
      </w:r>
      <w:r w:rsidR="008E6262" w:rsidRPr="009D0C4B">
        <w:rPr>
          <w:sz w:val="20"/>
          <w:szCs w:val="20"/>
        </w:rPr>
        <w:t xml:space="preserve">here are two </w:t>
      </w:r>
      <w:r w:rsidR="00FD7162">
        <w:rPr>
          <w:sz w:val="20"/>
          <w:szCs w:val="20"/>
        </w:rPr>
        <w:t>lines of criticism</w:t>
      </w:r>
      <w:r w:rsidRPr="009D0C4B">
        <w:rPr>
          <w:sz w:val="20"/>
          <w:szCs w:val="20"/>
        </w:rPr>
        <w:t xml:space="preserve"> </w:t>
      </w:r>
      <w:r w:rsidR="008E6262" w:rsidRPr="009D0C4B">
        <w:rPr>
          <w:sz w:val="20"/>
          <w:szCs w:val="20"/>
        </w:rPr>
        <w:t xml:space="preserve">I would like to take up in these lectures. </w:t>
      </w:r>
      <w:r w:rsidRPr="009D0C4B">
        <w:rPr>
          <w:sz w:val="20"/>
          <w:szCs w:val="20"/>
        </w:rPr>
        <w:t xml:space="preserve"> To situate </w:t>
      </w:r>
      <w:r w:rsidR="00FD7162">
        <w:rPr>
          <w:sz w:val="20"/>
          <w:szCs w:val="20"/>
        </w:rPr>
        <w:t>my arguments</w:t>
      </w:r>
      <w:r w:rsidRPr="009D0C4B">
        <w:rPr>
          <w:sz w:val="20"/>
          <w:szCs w:val="20"/>
        </w:rPr>
        <w:t>, it is important to know that</w:t>
      </w:r>
      <w:r w:rsidR="008E6262" w:rsidRPr="009D0C4B">
        <w:rPr>
          <w:sz w:val="20"/>
          <w:szCs w:val="20"/>
        </w:rPr>
        <w:t xml:space="preserve"> </w:t>
      </w:r>
      <w:r w:rsidR="00E14646" w:rsidRPr="009D0C4B">
        <w:rPr>
          <w:sz w:val="20"/>
          <w:szCs w:val="20"/>
        </w:rPr>
        <w:t>I am a materialist feminist.  This means that I do not enter debates about social justice from a neutral point of view</w:t>
      </w:r>
      <w:r w:rsidR="00FD7162">
        <w:rPr>
          <w:sz w:val="20"/>
          <w:szCs w:val="20"/>
        </w:rPr>
        <w:t xml:space="preserve"> or</w:t>
      </w:r>
      <w:r w:rsidR="00E14646" w:rsidRPr="009D0C4B">
        <w:rPr>
          <w:sz w:val="20"/>
          <w:szCs w:val="20"/>
        </w:rPr>
        <w:t xml:space="preserve"> from the vantage po</w:t>
      </w:r>
      <w:r w:rsidR="00461AEC" w:rsidRPr="009D0C4B">
        <w:rPr>
          <w:sz w:val="20"/>
          <w:szCs w:val="20"/>
        </w:rPr>
        <w:t xml:space="preserve">int of </w:t>
      </w:r>
      <w:r w:rsidR="00EB2E26">
        <w:rPr>
          <w:sz w:val="20"/>
          <w:szCs w:val="20"/>
        </w:rPr>
        <w:t>an</w:t>
      </w:r>
      <w:r w:rsidR="00461AEC" w:rsidRPr="009D0C4B">
        <w:rPr>
          <w:sz w:val="20"/>
          <w:szCs w:val="20"/>
        </w:rPr>
        <w:t xml:space="preserve"> abstract rational agent.  I begin with a commitment to certain normative beliefs: s</w:t>
      </w:r>
      <w:r w:rsidR="00297E54" w:rsidRPr="009D0C4B">
        <w:rPr>
          <w:sz w:val="20"/>
          <w:szCs w:val="20"/>
        </w:rPr>
        <w:t>exism is wrong, racism is wrong,</w:t>
      </w:r>
      <w:r w:rsidR="00461AEC" w:rsidRPr="009D0C4B">
        <w:rPr>
          <w:sz w:val="20"/>
          <w:szCs w:val="20"/>
        </w:rPr>
        <w:t xml:space="preserve"> our current social institutions are unjust in many ways.</w:t>
      </w:r>
      <w:r w:rsidRPr="009D0C4B">
        <w:rPr>
          <w:sz w:val="20"/>
          <w:szCs w:val="20"/>
        </w:rPr>
        <w:t xml:space="preserve"> </w:t>
      </w:r>
      <w:r w:rsidR="00FD7162">
        <w:rPr>
          <w:sz w:val="20"/>
          <w:szCs w:val="20"/>
        </w:rPr>
        <w:t xml:space="preserve">I am </w:t>
      </w:r>
      <w:r w:rsidR="00492F87" w:rsidRPr="009D0C4B">
        <w:rPr>
          <w:sz w:val="20"/>
          <w:szCs w:val="20"/>
        </w:rPr>
        <w:t>committed to</w:t>
      </w:r>
      <w:r w:rsidR="00297E54" w:rsidRPr="009D0C4B">
        <w:rPr>
          <w:sz w:val="20"/>
          <w:szCs w:val="20"/>
        </w:rPr>
        <w:t xml:space="preserve"> </w:t>
      </w:r>
      <w:r w:rsidR="00FD7162">
        <w:rPr>
          <w:sz w:val="20"/>
          <w:szCs w:val="20"/>
        </w:rPr>
        <w:t>corresponding</w:t>
      </w:r>
      <w:r w:rsidR="00297E54" w:rsidRPr="009D0C4B">
        <w:rPr>
          <w:sz w:val="20"/>
          <w:szCs w:val="20"/>
        </w:rPr>
        <w:t xml:space="preserve"> normative projects: </w:t>
      </w:r>
      <w:r w:rsidRPr="009D0C4B">
        <w:rPr>
          <w:sz w:val="20"/>
          <w:szCs w:val="20"/>
        </w:rPr>
        <w:t>movement</w:t>
      </w:r>
      <w:r w:rsidR="00297E54" w:rsidRPr="009D0C4B">
        <w:rPr>
          <w:sz w:val="20"/>
          <w:szCs w:val="20"/>
        </w:rPr>
        <w:t>s</w:t>
      </w:r>
      <w:r w:rsidRPr="009D0C4B">
        <w:rPr>
          <w:sz w:val="20"/>
          <w:szCs w:val="20"/>
        </w:rPr>
        <w:t xml:space="preserve"> to end oppression.</w:t>
      </w:r>
      <w:r w:rsidR="00461AEC" w:rsidRPr="009D0C4B">
        <w:rPr>
          <w:sz w:val="20"/>
          <w:szCs w:val="20"/>
        </w:rPr>
        <w:t xml:space="preserve"> That’s the feminist part.  The materialist part is more difficult to capture, but as a first attempt</w:t>
      </w:r>
      <w:r w:rsidR="00492F87" w:rsidRPr="009D0C4B">
        <w:rPr>
          <w:sz w:val="20"/>
          <w:szCs w:val="20"/>
        </w:rPr>
        <w:t xml:space="preserve"> (I’ll say more later)</w:t>
      </w:r>
      <w:r w:rsidR="00461AEC" w:rsidRPr="009D0C4B">
        <w:rPr>
          <w:sz w:val="20"/>
          <w:szCs w:val="20"/>
        </w:rPr>
        <w:t xml:space="preserve">, the idea is that the social world is a material world, and social injustice is, in part, a matter of material deprivations and material harms.  </w:t>
      </w:r>
      <w:r w:rsidR="00EB2E26">
        <w:rPr>
          <w:sz w:val="20"/>
          <w:szCs w:val="20"/>
        </w:rPr>
        <w:t>They include economic injustice and exploitation, but also systematic violence (domestic, sexual, police brutality), marginalization, powerlessness,</w:t>
      </w:r>
      <w:r w:rsidR="00461AEC" w:rsidRPr="009D0C4B">
        <w:rPr>
          <w:sz w:val="20"/>
          <w:szCs w:val="20"/>
        </w:rPr>
        <w:t xml:space="preserve"> </w:t>
      </w:r>
      <w:r w:rsidR="00CA5A1B">
        <w:rPr>
          <w:sz w:val="20"/>
          <w:szCs w:val="20"/>
        </w:rPr>
        <w:t>cultural imperialism</w:t>
      </w:r>
      <w:r w:rsidR="00EB2E26">
        <w:rPr>
          <w:sz w:val="20"/>
          <w:szCs w:val="20"/>
        </w:rPr>
        <w:t xml:space="preserve"> (Young</w:t>
      </w:r>
      <w:r w:rsidR="0089405F">
        <w:rPr>
          <w:sz w:val="20"/>
          <w:szCs w:val="20"/>
        </w:rPr>
        <w:t xml:space="preserve"> 1990</w:t>
      </w:r>
      <w:r w:rsidR="00EB2E26">
        <w:rPr>
          <w:sz w:val="20"/>
          <w:szCs w:val="20"/>
        </w:rPr>
        <w:t>)</w:t>
      </w:r>
      <w:r w:rsidR="00CA5A1B">
        <w:rPr>
          <w:sz w:val="20"/>
          <w:szCs w:val="20"/>
        </w:rPr>
        <w:t>.</w:t>
      </w:r>
      <w:r w:rsidR="00461AEC" w:rsidRPr="009D0C4B">
        <w:rPr>
          <w:sz w:val="20"/>
          <w:szCs w:val="20"/>
        </w:rPr>
        <w:t xml:space="preserve"> These harms are not just symbolic, though they are meaningful.</w:t>
      </w:r>
      <w:r w:rsidR="00053793" w:rsidRPr="009D0C4B">
        <w:rPr>
          <w:sz w:val="20"/>
          <w:szCs w:val="20"/>
        </w:rPr>
        <w:t xml:space="preserve">  The starting points for material</w:t>
      </w:r>
      <w:r w:rsidR="00FD7162">
        <w:rPr>
          <w:sz w:val="20"/>
          <w:szCs w:val="20"/>
        </w:rPr>
        <w:t>ist feminism are these</w:t>
      </w:r>
      <w:r w:rsidR="00053793" w:rsidRPr="009D0C4B">
        <w:rPr>
          <w:sz w:val="20"/>
          <w:szCs w:val="20"/>
        </w:rPr>
        <w:t xml:space="preserve"> </w:t>
      </w:r>
      <w:r w:rsidR="00492F87" w:rsidRPr="009D0C4B">
        <w:rPr>
          <w:sz w:val="20"/>
          <w:szCs w:val="20"/>
        </w:rPr>
        <w:t>material</w:t>
      </w:r>
      <w:r w:rsidR="00053793" w:rsidRPr="009D0C4B">
        <w:rPr>
          <w:sz w:val="20"/>
          <w:szCs w:val="20"/>
        </w:rPr>
        <w:t xml:space="preserve"> injustices</w:t>
      </w:r>
      <w:r w:rsidR="00FD7162">
        <w:rPr>
          <w:sz w:val="20"/>
          <w:szCs w:val="20"/>
        </w:rPr>
        <w:t>.</w:t>
      </w:r>
    </w:p>
    <w:p w14:paraId="0F99EE04" w14:textId="29EEAE24" w:rsidR="007E1E9F" w:rsidRPr="009D0C4B" w:rsidRDefault="00935E9B" w:rsidP="00E2561B">
      <w:pPr>
        <w:jc w:val="both"/>
        <w:rPr>
          <w:sz w:val="20"/>
          <w:szCs w:val="20"/>
        </w:rPr>
      </w:pPr>
      <w:r w:rsidRPr="009D0C4B">
        <w:rPr>
          <w:sz w:val="20"/>
          <w:szCs w:val="20"/>
        </w:rPr>
        <w:t>However, i</w:t>
      </w:r>
      <w:r w:rsidR="00053793" w:rsidRPr="009D0C4B">
        <w:rPr>
          <w:sz w:val="20"/>
          <w:szCs w:val="20"/>
        </w:rPr>
        <w:t>f ideology is relevant to material injustice, we need a clear idea about how it is related to the materiality of social life (Lecture 1) and the moral/political evaluation of social structures (Lecture 2).  On my view, the core notion is that of a social prac</w:t>
      </w:r>
      <w:r w:rsidRPr="009D0C4B">
        <w:rPr>
          <w:sz w:val="20"/>
          <w:szCs w:val="20"/>
        </w:rPr>
        <w:t>tice: s</w:t>
      </w:r>
      <w:r w:rsidR="00053793" w:rsidRPr="009D0C4B">
        <w:rPr>
          <w:sz w:val="20"/>
          <w:szCs w:val="20"/>
        </w:rPr>
        <w:t>ocial practices rely on ideology to organize us in relatio</w:t>
      </w:r>
      <w:r w:rsidRPr="009D0C4B">
        <w:rPr>
          <w:sz w:val="20"/>
          <w:szCs w:val="20"/>
        </w:rPr>
        <w:t>n to the material world, and</w:t>
      </w:r>
      <w:r w:rsidR="00053793" w:rsidRPr="009D0C4B">
        <w:rPr>
          <w:sz w:val="20"/>
          <w:szCs w:val="20"/>
        </w:rPr>
        <w:t xml:space="preserve"> do so in ways create structures of domination and subordination.</w:t>
      </w:r>
      <w:r w:rsidR="007E1E9F" w:rsidRPr="009D0C4B">
        <w:rPr>
          <w:sz w:val="20"/>
          <w:szCs w:val="20"/>
        </w:rPr>
        <w:t xml:space="preserve">  How</w:t>
      </w:r>
      <w:r w:rsidR="00D800AB" w:rsidRPr="009D0C4B">
        <w:rPr>
          <w:sz w:val="20"/>
          <w:szCs w:val="20"/>
        </w:rPr>
        <w:t xml:space="preserve"> </w:t>
      </w:r>
      <w:r w:rsidR="00D745C5" w:rsidRPr="009D0C4B">
        <w:rPr>
          <w:sz w:val="20"/>
          <w:szCs w:val="20"/>
        </w:rPr>
        <w:t xml:space="preserve">social </w:t>
      </w:r>
      <w:r w:rsidR="00D800AB" w:rsidRPr="009D0C4B">
        <w:rPr>
          <w:sz w:val="20"/>
          <w:szCs w:val="20"/>
        </w:rPr>
        <w:t xml:space="preserve">practices </w:t>
      </w:r>
      <w:r w:rsidR="00EA6774" w:rsidRPr="009D0C4B">
        <w:rPr>
          <w:sz w:val="20"/>
          <w:szCs w:val="20"/>
        </w:rPr>
        <w:t xml:space="preserve">connect ideology </w:t>
      </w:r>
      <w:r w:rsidR="00D745C5" w:rsidRPr="009D0C4B">
        <w:rPr>
          <w:sz w:val="20"/>
          <w:szCs w:val="20"/>
        </w:rPr>
        <w:t>to the</w:t>
      </w:r>
      <w:r w:rsidR="00EA6774" w:rsidRPr="009D0C4B">
        <w:rPr>
          <w:sz w:val="20"/>
          <w:szCs w:val="20"/>
        </w:rPr>
        <w:t xml:space="preserve"> materiality of our lives</w:t>
      </w:r>
      <w:r w:rsidR="007E1E9F" w:rsidRPr="009D0C4B">
        <w:rPr>
          <w:sz w:val="20"/>
          <w:szCs w:val="20"/>
        </w:rPr>
        <w:t xml:space="preserve"> is </w:t>
      </w:r>
      <w:r w:rsidR="00D800AB" w:rsidRPr="009D0C4B">
        <w:rPr>
          <w:sz w:val="20"/>
          <w:szCs w:val="20"/>
        </w:rPr>
        <w:t>the first question to consider.</w:t>
      </w:r>
    </w:p>
    <w:p w14:paraId="039EB6AA" w14:textId="3853D34B" w:rsidR="00175260" w:rsidRPr="009D0C4B" w:rsidRDefault="009525F9" w:rsidP="00E2561B">
      <w:pPr>
        <w:spacing w:before="240"/>
        <w:jc w:val="both"/>
        <w:rPr>
          <w:b/>
          <w:sz w:val="20"/>
          <w:szCs w:val="20"/>
        </w:rPr>
      </w:pPr>
      <w:r w:rsidRPr="009D0C4B">
        <w:rPr>
          <w:b/>
          <w:sz w:val="20"/>
          <w:szCs w:val="20"/>
        </w:rPr>
        <w:t xml:space="preserve">2.  </w:t>
      </w:r>
      <w:r w:rsidR="00175260" w:rsidRPr="009D0C4B">
        <w:rPr>
          <w:b/>
          <w:sz w:val="20"/>
          <w:szCs w:val="20"/>
        </w:rPr>
        <w:t xml:space="preserve">The </w:t>
      </w:r>
      <w:r w:rsidR="00492F87" w:rsidRPr="009D0C4B">
        <w:rPr>
          <w:b/>
          <w:sz w:val="20"/>
          <w:szCs w:val="20"/>
        </w:rPr>
        <w:t xml:space="preserve">Critique of </w:t>
      </w:r>
      <w:r w:rsidR="00175260" w:rsidRPr="009D0C4B">
        <w:rPr>
          <w:b/>
          <w:sz w:val="20"/>
          <w:szCs w:val="20"/>
        </w:rPr>
        <w:t xml:space="preserve">Ideology </w:t>
      </w:r>
      <w:r w:rsidR="00492F87" w:rsidRPr="009D0C4B">
        <w:rPr>
          <w:b/>
          <w:sz w:val="20"/>
          <w:szCs w:val="20"/>
        </w:rPr>
        <w:t>(not “Ideology Critique”!)</w:t>
      </w:r>
    </w:p>
    <w:p w14:paraId="3DABAF83" w14:textId="60B487ED" w:rsidR="009A4A2E" w:rsidRPr="009D0C4B" w:rsidRDefault="0054401B" w:rsidP="00E2561B">
      <w:pPr>
        <w:jc w:val="both"/>
        <w:rPr>
          <w:sz w:val="20"/>
          <w:szCs w:val="20"/>
        </w:rPr>
      </w:pPr>
      <w:r w:rsidRPr="009D0C4B">
        <w:rPr>
          <w:sz w:val="20"/>
          <w:szCs w:val="20"/>
        </w:rPr>
        <w:t xml:space="preserve">Let us begin with a rough conception of ideology.  Stuart Hall suggests that </w:t>
      </w:r>
      <w:r w:rsidR="00F65D32" w:rsidRPr="009D0C4B">
        <w:rPr>
          <w:sz w:val="20"/>
          <w:szCs w:val="20"/>
        </w:rPr>
        <w:t>ideology</w:t>
      </w:r>
    </w:p>
    <w:p w14:paraId="2A392020" w14:textId="7839B64B" w:rsidR="009A4A2E" w:rsidRPr="009D0C4B" w:rsidRDefault="00F65D32" w:rsidP="00E2561B">
      <w:pPr>
        <w:widowControl w:val="0"/>
        <w:autoSpaceDE w:val="0"/>
        <w:autoSpaceDN w:val="0"/>
        <w:adjustRightInd w:val="0"/>
        <w:ind w:left="360"/>
        <w:jc w:val="both"/>
        <w:rPr>
          <w:rFonts w:cs="Times New Roman"/>
          <w:sz w:val="20"/>
          <w:szCs w:val="20"/>
        </w:rPr>
      </w:pPr>
      <w:r w:rsidRPr="009D0C4B">
        <w:rPr>
          <w:rFonts w:cs="Times New Roman"/>
          <w:bCs/>
          <w:sz w:val="20"/>
          <w:szCs w:val="20"/>
        </w:rPr>
        <w:t>...</w:t>
      </w:r>
      <w:r w:rsidR="009A4A2E" w:rsidRPr="009D0C4B">
        <w:rPr>
          <w:rFonts w:cs="Times New Roman"/>
          <w:sz w:val="20"/>
          <w:szCs w:val="20"/>
        </w:rPr>
        <w:t>ha</w:t>
      </w:r>
      <w:r w:rsidR="009A4A2E" w:rsidRPr="009D0C4B">
        <w:rPr>
          <w:rFonts w:cs="Times New Roman"/>
          <w:bCs/>
          <w:sz w:val="20"/>
          <w:szCs w:val="20"/>
        </w:rPr>
        <w:t>s es</w:t>
      </w:r>
      <w:r w:rsidR="009A4A2E" w:rsidRPr="009D0C4B">
        <w:rPr>
          <w:rFonts w:cs="Times New Roman"/>
          <w:sz w:val="20"/>
          <w:szCs w:val="20"/>
        </w:rPr>
        <w:t>p</w:t>
      </w:r>
      <w:r w:rsidR="009A4A2E" w:rsidRPr="009D0C4B">
        <w:rPr>
          <w:rFonts w:cs="Times New Roman"/>
          <w:bCs/>
          <w:sz w:val="20"/>
          <w:szCs w:val="20"/>
        </w:rPr>
        <w:t>eci</w:t>
      </w:r>
      <w:r w:rsidR="009A4A2E" w:rsidRPr="009D0C4B">
        <w:rPr>
          <w:rFonts w:cs="Times New Roman"/>
          <w:sz w:val="20"/>
          <w:szCs w:val="20"/>
        </w:rPr>
        <w:t>a</w:t>
      </w:r>
      <w:r w:rsidR="009A4A2E" w:rsidRPr="009D0C4B">
        <w:rPr>
          <w:rFonts w:cs="Times New Roman"/>
          <w:bCs/>
          <w:sz w:val="20"/>
          <w:szCs w:val="20"/>
        </w:rPr>
        <w:t xml:space="preserve">lly </w:t>
      </w:r>
      <w:r w:rsidR="009A4A2E" w:rsidRPr="009D0C4B">
        <w:rPr>
          <w:rFonts w:cs="Times New Roman"/>
          <w:sz w:val="20"/>
          <w:szCs w:val="20"/>
        </w:rPr>
        <w:t>to do w</w:t>
      </w:r>
      <w:r w:rsidR="009A4A2E" w:rsidRPr="009D0C4B">
        <w:rPr>
          <w:rFonts w:cs="Times New Roman"/>
          <w:bCs/>
          <w:sz w:val="20"/>
          <w:szCs w:val="20"/>
        </w:rPr>
        <w:t>i</w:t>
      </w:r>
      <w:r w:rsidR="009A4A2E" w:rsidRPr="009D0C4B">
        <w:rPr>
          <w:rFonts w:cs="Times New Roman"/>
          <w:sz w:val="20"/>
          <w:szCs w:val="20"/>
        </w:rPr>
        <w:t>th th</w:t>
      </w:r>
      <w:r w:rsidR="009A4A2E" w:rsidRPr="009D0C4B">
        <w:rPr>
          <w:rFonts w:cs="Times New Roman"/>
          <w:bCs/>
          <w:sz w:val="20"/>
          <w:szCs w:val="20"/>
        </w:rPr>
        <w:t>e c</w:t>
      </w:r>
      <w:r w:rsidR="009A4A2E" w:rsidRPr="009D0C4B">
        <w:rPr>
          <w:rFonts w:cs="Times New Roman"/>
          <w:sz w:val="20"/>
          <w:szCs w:val="20"/>
        </w:rPr>
        <w:t>on</w:t>
      </w:r>
      <w:r w:rsidR="009A4A2E" w:rsidRPr="009D0C4B">
        <w:rPr>
          <w:rFonts w:cs="Times New Roman"/>
          <w:bCs/>
          <w:sz w:val="20"/>
          <w:szCs w:val="20"/>
        </w:rPr>
        <w:t>ce</w:t>
      </w:r>
      <w:r w:rsidR="009A4A2E" w:rsidRPr="009D0C4B">
        <w:rPr>
          <w:rFonts w:cs="Times New Roman"/>
          <w:sz w:val="20"/>
          <w:szCs w:val="20"/>
        </w:rPr>
        <w:t>pt</w:t>
      </w:r>
      <w:r w:rsidR="009A4A2E" w:rsidRPr="009D0C4B">
        <w:rPr>
          <w:rFonts w:cs="Times New Roman"/>
          <w:bCs/>
          <w:sz w:val="20"/>
          <w:szCs w:val="20"/>
        </w:rPr>
        <w:t xml:space="preserve">s </w:t>
      </w:r>
      <w:r w:rsidR="009A4A2E" w:rsidRPr="009D0C4B">
        <w:rPr>
          <w:rFonts w:cs="Times New Roman"/>
          <w:sz w:val="20"/>
          <w:szCs w:val="20"/>
        </w:rPr>
        <w:t>and th</w:t>
      </w:r>
      <w:r w:rsidR="009A4A2E" w:rsidRPr="009D0C4B">
        <w:rPr>
          <w:rFonts w:cs="Times New Roman"/>
          <w:bCs/>
          <w:sz w:val="20"/>
          <w:szCs w:val="20"/>
        </w:rPr>
        <w:t>e l</w:t>
      </w:r>
      <w:r w:rsidR="009A4A2E" w:rsidRPr="009D0C4B">
        <w:rPr>
          <w:rFonts w:cs="Times New Roman"/>
          <w:sz w:val="20"/>
          <w:szCs w:val="20"/>
        </w:rPr>
        <w:t>an</w:t>
      </w:r>
      <w:r w:rsidR="009A4A2E" w:rsidRPr="009D0C4B">
        <w:rPr>
          <w:rFonts w:cs="Times New Roman"/>
          <w:bCs/>
          <w:sz w:val="20"/>
          <w:szCs w:val="20"/>
        </w:rPr>
        <w:t>g</w:t>
      </w:r>
      <w:r w:rsidR="009A4A2E" w:rsidRPr="009D0C4B">
        <w:rPr>
          <w:rFonts w:cs="Times New Roman"/>
          <w:sz w:val="20"/>
          <w:szCs w:val="20"/>
        </w:rPr>
        <w:t>ua</w:t>
      </w:r>
      <w:r w:rsidR="009A4A2E" w:rsidRPr="009D0C4B">
        <w:rPr>
          <w:rFonts w:cs="Times New Roman"/>
          <w:bCs/>
          <w:sz w:val="20"/>
          <w:szCs w:val="20"/>
        </w:rPr>
        <w:t xml:space="preserve">ges </w:t>
      </w:r>
      <w:r w:rsidR="009A4A2E" w:rsidRPr="009D0C4B">
        <w:rPr>
          <w:rFonts w:cs="Times New Roman"/>
          <w:sz w:val="20"/>
          <w:szCs w:val="20"/>
        </w:rPr>
        <w:t>o</w:t>
      </w:r>
      <w:r w:rsidR="009A4A2E" w:rsidRPr="009D0C4B">
        <w:rPr>
          <w:rFonts w:cs="Times New Roman"/>
          <w:bCs/>
          <w:sz w:val="20"/>
          <w:szCs w:val="20"/>
        </w:rPr>
        <w:t xml:space="preserve">f </w:t>
      </w:r>
      <w:r w:rsidR="009A4A2E" w:rsidRPr="009D0C4B">
        <w:rPr>
          <w:rFonts w:cs="Times New Roman"/>
          <w:sz w:val="20"/>
          <w:szCs w:val="20"/>
        </w:rPr>
        <w:t>p</w:t>
      </w:r>
      <w:r w:rsidR="009A4A2E" w:rsidRPr="009D0C4B">
        <w:rPr>
          <w:rFonts w:cs="Times New Roman"/>
          <w:bCs/>
          <w:sz w:val="20"/>
          <w:szCs w:val="20"/>
        </w:rPr>
        <w:t>r</w:t>
      </w:r>
      <w:r w:rsidR="009A4A2E" w:rsidRPr="009D0C4B">
        <w:rPr>
          <w:rFonts w:cs="Times New Roman"/>
          <w:sz w:val="20"/>
          <w:szCs w:val="20"/>
        </w:rPr>
        <w:t>a</w:t>
      </w:r>
      <w:r w:rsidR="009A4A2E" w:rsidRPr="009D0C4B">
        <w:rPr>
          <w:rFonts w:cs="Times New Roman"/>
          <w:bCs/>
          <w:sz w:val="20"/>
          <w:szCs w:val="20"/>
        </w:rPr>
        <w:t>c</w:t>
      </w:r>
      <w:r w:rsidR="009A4A2E" w:rsidRPr="009D0C4B">
        <w:rPr>
          <w:rFonts w:cs="Times New Roman"/>
          <w:sz w:val="20"/>
          <w:szCs w:val="20"/>
        </w:rPr>
        <w:t>t</w:t>
      </w:r>
      <w:r w:rsidR="009A4A2E" w:rsidRPr="009D0C4B">
        <w:rPr>
          <w:rFonts w:cs="Times New Roman"/>
          <w:bCs/>
          <w:sz w:val="20"/>
          <w:szCs w:val="20"/>
        </w:rPr>
        <w:t>ic</w:t>
      </w:r>
      <w:r w:rsidR="009A4A2E" w:rsidRPr="009D0C4B">
        <w:rPr>
          <w:rFonts w:cs="Times New Roman"/>
          <w:sz w:val="20"/>
          <w:szCs w:val="20"/>
        </w:rPr>
        <w:t>a</w:t>
      </w:r>
      <w:r w:rsidR="009A4A2E" w:rsidRPr="009D0C4B">
        <w:rPr>
          <w:rFonts w:cs="Times New Roman"/>
          <w:bCs/>
          <w:sz w:val="20"/>
          <w:szCs w:val="20"/>
        </w:rPr>
        <w:t xml:space="preserve">l </w:t>
      </w:r>
      <w:r w:rsidR="009A4A2E" w:rsidRPr="009D0C4B">
        <w:rPr>
          <w:rFonts w:cs="Times New Roman"/>
          <w:sz w:val="20"/>
          <w:szCs w:val="20"/>
        </w:rPr>
        <w:t>thou</w:t>
      </w:r>
      <w:r w:rsidR="009A4A2E" w:rsidRPr="009D0C4B">
        <w:rPr>
          <w:rFonts w:cs="Times New Roman"/>
          <w:bCs/>
          <w:sz w:val="20"/>
          <w:szCs w:val="20"/>
        </w:rPr>
        <w:t>g</w:t>
      </w:r>
      <w:r w:rsidR="009A4A2E" w:rsidRPr="009D0C4B">
        <w:rPr>
          <w:rFonts w:cs="Times New Roman"/>
          <w:sz w:val="20"/>
          <w:szCs w:val="20"/>
        </w:rPr>
        <w:t>ht wh</w:t>
      </w:r>
      <w:r w:rsidR="009A4A2E" w:rsidRPr="009D0C4B">
        <w:rPr>
          <w:rFonts w:cs="Times New Roman"/>
          <w:bCs/>
          <w:sz w:val="20"/>
          <w:szCs w:val="20"/>
        </w:rPr>
        <w:t>ic</w:t>
      </w:r>
      <w:r w:rsidR="009A4A2E" w:rsidRPr="009D0C4B">
        <w:rPr>
          <w:rFonts w:cs="Times New Roman"/>
          <w:sz w:val="20"/>
          <w:szCs w:val="20"/>
        </w:rPr>
        <w:t xml:space="preserve">h </w:t>
      </w:r>
      <w:r w:rsidR="009A4A2E" w:rsidRPr="009D0C4B">
        <w:rPr>
          <w:rFonts w:cs="Times New Roman"/>
          <w:bCs/>
          <w:sz w:val="20"/>
          <w:szCs w:val="20"/>
        </w:rPr>
        <w:t>s</w:t>
      </w:r>
      <w:r w:rsidR="009A4A2E" w:rsidRPr="009D0C4B">
        <w:rPr>
          <w:rFonts w:cs="Times New Roman"/>
          <w:sz w:val="20"/>
          <w:szCs w:val="20"/>
        </w:rPr>
        <w:t>tab</w:t>
      </w:r>
      <w:r w:rsidR="009A4A2E" w:rsidRPr="009D0C4B">
        <w:rPr>
          <w:rFonts w:cs="Times New Roman"/>
          <w:bCs/>
          <w:sz w:val="20"/>
          <w:szCs w:val="20"/>
        </w:rPr>
        <w:t xml:space="preserve">ilize </w:t>
      </w:r>
      <w:r w:rsidR="009A4A2E" w:rsidRPr="009D0C4B">
        <w:rPr>
          <w:rFonts w:cs="Times New Roman"/>
          <w:sz w:val="20"/>
          <w:szCs w:val="20"/>
        </w:rPr>
        <w:t>a pa</w:t>
      </w:r>
      <w:r w:rsidR="009A4A2E" w:rsidRPr="009D0C4B">
        <w:rPr>
          <w:rFonts w:cs="Times New Roman"/>
          <w:bCs/>
          <w:sz w:val="20"/>
          <w:szCs w:val="20"/>
        </w:rPr>
        <w:t>r</w:t>
      </w:r>
      <w:r w:rsidR="009A4A2E" w:rsidRPr="009D0C4B">
        <w:rPr>
          <w:rFonts w:cs="Times New Roman"/>
          <w:sz w:val="20"/>
          <w:szCs w:val="20"/>
        </w:rPr>
        <w:t>t</w:t>
      </w:r>
      <w:r w:rsidR="009A4A2E" w:rsidRPr="009D0C4B">
        <w:rPr>
          <w:rFonts w:cs="Times New Roman"/>
          <w:bCs/>
          <w:sz w:val="20"/>
          <w:szCs w:val="20"/>
        </w:rPr>
        <w:t>ic</w:t>
      </w:r>
      <w:r w:rsidR="009A4A2E" w:rsidRPr="009D0C4B">
        <w:rPr>
          <w:rFonts w:cs="Times New Roman"/>
          <w:sz w:val="20"/>
          <w:szCs w:val="20"/>
        </w:rPr>
        <w:t>u</w:t>
      </w:r>
      <w:r w:rsidR="009A4A2E" w:rsidRPr="009D0C4B">
        <w:rPr>
          <w:rFonts w:cs="Times New Roman"/>
          <w:bCs/>
          <w:sz w:val="20"/>
          <w:szCs w:val="20"/>
        </w:rPr>
        <w:t>l</w:t>
      </w:r>
      <w:r w:rsidR="009A4A2E" w:rsidRPr="009D0C4B">
        <w:rPr>
          <w:rFonts w:cs="Times New Roman"/>
          <w:sz w:val="20"/>
          <w:szCs w:val="20"/>
        </w:rPr>
        <w:t>a</w:t>
      </w:r>
      <w:r w:rsidR="009A4A2E" w:rsidRPr="009D0C4B">
        <w:rPr>
          <w:rFonts w:cs="Times New Roman"/>
          <w:bCs/>
          <w:sz w:val="20"/>
          <w:szCs w:val="20"/>
        </w:rPr>
        <w:t>r f</w:t>
      </w:r>
      <w:r w:rsidR="009A4A2E" w:rsidRPr="009D0C4B">
        <w:rPr>
          <w:rFonts w:cs="Times New Roman"/>
          <w:sz w:val="20"/>
          <w:szCs w:val="20"/>
        </w:rPr>
        <w:t>o</w:t>
      </w:r>
      <w:r w:rsidR="009A4A2E" w:rsidRPr="009D0C4B">
        <w:rPr>
          <w:rFonts w:cs="Times New Roman"/>
          <w:bCs/>
          <w:sz w:val="20"/>
          <w:szCs w:val="20"/>
        </w:rPr>
        <w:t>r</w:t>
      </w:r>
      <w:r w:rsidR="009A4A2E" w:rsidRPr="009D0C4B">
        <w:rPr>
          <w:rFonts w:cs="Times New Roman"/>
          <w:sz w:val="20"/>
          <w:szCs w:val="20"/>
        </w:rPr>
        <w:t>m o</w:t>
      </w:r>
      <w:r w:rsidR="009A4A2E" w:rsidRPr="009D0C4B">
        <w:rPr>
          <w:rFonts w:cs="Times New Roman"/>
          <w:bCs/>
          <w:sz w:val="20"/>
          <w:szCs w:val="20"/>
        </w:rPr>
        <w:t xml:space="preserve">f </w:t>
      </w:r>
      <w:r w:rsidR="009A4A2E" w:rsidRPr="009D0C4B">
        <w:rPr>
          <w:rFonts w:cs="Times New Roman"/>
          <w:sz w:val="20"/>
          <w:szCs w:val="20"/>
        </w:rPr>
        <w:t>pow</w:t>
      </w:r>
      <w:r w:rsidR="009A4A2E" w:rsidRPr="009D0C4B">
        <w:rPr>
          <w:rFonts w:cs="Times New Roman"/>
          <w:bCs/>
          <w:sz w:val="20"/>
          <w:szCs w:val="20"/>
        </w:rPr>
        <w:t xml:space="preserve">er </w:t>
      </w:r>
      <w:r w:rsidR="009A4A2E" w:rsidRPr="009D0C4B">
        <w:rPr>
          <w:rFonts w:cs="Times New Roman"/>
          <w:sz w:val="20"/>
          <w:szCs w:val="20"/>
        </w:rPr>
        <w:t>and dom</w:t>
      </w:r>
      <w:r w:rsidR="009A4A2E" w:rsidRPr="009D0C4B">
        <w:rPr>
          <w:rFonts w:cs="Times New Roman"/>
          <w:bCs/>
          <w:sz w:val="20"/>
          <w:szCs w:val="20"/>
        </w:rPr>
        <w:t>i</w:t>
      </w:r>
      <w:r w:rsidR="009A4A2E" w:rsidRPr="009D0C4B">
        <w:rPr>
          <w:rFonts w:cs="Times New Roman"/>
          <w:sz w:val="20"/>
          <w:szCs w:val="20"/>
        </w:rPr>
        <w:t>nat</w:t>
      </w:r>
      <w:r w:rsidR="009A4A2E" w:rsidRPr="009D0C4B">
        <w:rPr>
          <w:rFonts w:cs="Times New Roman"/>
          <w:bCs/>
          <w:sz w:val="20"/>
          <w:szCs w:val="20"/>
        </w:rPr>
        <w:t>i</w:t>
      </w:r>
      <w:r w:rsidR="009A4A2E" w:rsidRPr="009D0C4B">
        <w:rPr>
          <w:rFonts w:cs="Times New Roman"/>
          <w:sz w:val="20"/>
          <w:szCs w:val="20"/>
        </w:rPr>
        <w:t>on</w:t>
      </w:r>
      <w:r w:rsidR="009A4A2E" w:rsidRPr="009D0C4B">
        <w:rPr>
          <w:rFonts w:cs="Times New Roman"/>
          <w:bCs/>
          <w:sz w:val="20"/>
          <w:szCs w:val="20"/>
        </w:rPr>
        <w:t xml:space="preserve">; </w:t>
      </w:r>
      <w:r w:rsidR="009A4A2E" w:rsidRPr="009D0C4B">
        <w:rPr>
          <w:rFonts w:cs="Times New Roman"/>
          <w:sz w:val="20"/>
          <w:szCs w:val="20"/>
        </w:rPr>
        <w:t>o</w:t>
      </w:r>
      <w:r w:rsidR="009A4A2E" w:rsidRPr="009D0C4B">
        <w:rPr>
          <w:rFonts w:cs="Times New Roman"/>
          <w:bCs/>
          <w:sz w:val="20"/>
          <w:szCs w:val="20"/>
        </w:rPr>
        <w:t xml:space="preserve">r </w:t>
      </w:r>
      <w:r w:rsidR="009A4A2E" w:rsidRPr="009D0C4B">
        <w:rPr>
          <w:rFonts w:cs="Times New Roman"/>
          <w:sz w:val="20"/>
          <w:szCs w:val="20"/>
        </w:rPr>
        <w:t>wh</w:t>
      </w:r>
      <w:r w:rsidR="009A4A2E" w:rsidRPr="009D0C4B">
        <w:rPr>
          <w:rFonts w:cs="Times New Roman"/>
          <w:bCs/>
          <w:sz w:val="20"/>
          <w:szCs w:val="20"/>
        </w:rPr>
        <w:t>ic</w:t>
      </w:r>
      <w:r w:rsidR="009A4A2E" w:rsidRPr="009D0C4B">
        <w:rPr>
          <w:rFonts w:cs="Times New Roman"/>
          <w:sz w:val="20"/>
          <w:szCs w:val="20"/>
        </w:rPr>
        <w:t xml:space="preserve">h </w:t>
      </w:r>
      <w:r w:rsidR="009A4A2E" w:rsidRPr="009D0C4B">
        <w:rPr>
          <w:rFonts w:cs="Times New Roman"/>
          <w:bCs/>
          <w:sz w:val="20"/>
          <w:szCs w:val="20"/>
        </w:rPr>
        <w:t>rec</w:t>
      </w:r>
      <w:r w:rsidR="009A4A2E" w:rsidRPr="009D0C4B">
        <w:rPr>
          <w:rFonts w:cs="Times New Roman"/>
          <w:sz w:val="20"/>
          <w:szCs w:val="20"/>
        </w:rPr>
        <w:t>on</w:t>
      </w:r>
      <w:r w:rsidR="009A4A2E" w:rsidRPr="009D0C4B">
        <w:rPr>
          <w:rFonts w:cs="Times New Roman"/>
          <w:bCs/>
          <w:sz w:val="20"/>
          <w:szCs w:val="20"/>
        </w:rPr>
        <w:t xml:space="preserve">cile </w:t>
      </w:r>
      <w:r w:rsidR="009A4A2E" w:rsidRPr="009D0C4B">
        <w:rPr>
          <w:rFonts w:cs="Times New Roman"/>
          <w:sz w:val="20"/>
          <w:szCs w:val="20"/>
        </w:rPr>
        <w:t>and a</w:t>
      </w:r>
      <w:r w:rsidR="009A4A2E" w:rsidRPr="009D0C4B">
        <w:rPr>
          <w:rFonts w:cs="Times New Roman"/>
          <w:bCs/>
          <w:sz w:val="20"/>
          <w:szCs w:val="20"/>
        </w:rPr>
        <w:t>cc</w:t>
      </w:r>
      <w:r w:rsidR="009A4A2E" w:rsidRPr="009D0C4B">
        <w:rPr>
          <w:rFonts w:cs="Times New Roman"/>
          <w:sz w:val="20"/>
          <w:szCs w:val="20"/>
        </w:rPr>
        <w:t>ommodat</w:t>
      </w:r>
      <w:r w:rsidR="009A4A2E" w:rsidRPr="009D0C4B">
        <w:rPr>
          <w:rFonts w:cs="Times New Roman"/>
          <w:bCs/>
          <w:sz w:val="20"/>
          <w:szCs w:val="20"/>
        </w:rPr>
        <w:t xml:space="preserve">e </w:t>
      </w:r>
      <w:r w:rsidR="009A4A2E" w:rsidRPr="009D0C4B">
        <w:rPr>
          <w:rFonts w:cs="Times New Roman"/>
          <w:sz w:val="20"/>
          <w:szCs w:val="20"/>
        </w:rPr>
        <w:t>th</w:t>
      </w:r>
      <w:r w:rsidR="009A4A2E" w:rsidRPr="009D0C4B">
        <w:rPr>
          <w:rFonts w:cs="Times New Roman"/>
          <w:bCs/>
          <w:sz w:val="20"/>
          <w:szCs w:val="20"/>
        </w:rPr>
        <w:t xml:space="preserve">e </w:t>
      </w:r>
      <w:r w:rsidR="009A4A2E" w:rsidRPr="009D0C4B">
        <w:rPr>
          <w:rFonts w:cs="Times New Roman"/>
          <w:sz w:val="20"/>
          <w:szCs w:val="20"/>
        </w:rPr>
        <w:t>ma</w:t>
      </w:r>
      <w:r w:rsidR="009A4A2E" w:rsidRPr="009D0C4B">
        <w:rPr>
          <w:rFonts w:cs="Times New Roman"/>
          <w:bCs/>
          <w:sz w:val="20"/>
          <w:szCs w:val="20"/>
        </w:rPr>
        <w:t xml:space="preserve">ss </w:t>
      </w:r>
      <w:r w:rsidR="009A4A2E" w:rsidRPr="009D0C4B">
        <w:rPr>
          <w:rFonts w:cs="Times New Roman"/>
          <w:sz w:val="20"/>
          <w:szCs w:val="20"/>
        </w:rPr>
        <w:t>o</w:t>
      </w:r>
      <w:r w:rsidR="009A4A2E" w:rsidRPr="009D0C4B">
        <w:rPr>
          <w:rFonts w:cs="Times New Roman"/>
          <w:bCs/>
          <w:sz w:val="20"/>
          <w:szCs w:val="20"/>
        </w:rPr>
        <w:t xml:space="preserve">f </w:t>
      </w:r>
      <w:r w:rsidR="009A4A2E" w:rsidRPr="009D0C4B">
        <w:rPr>
          <w:rFonts w:cs="Times New Roman"/>
          <w:sz w:val="20"/>
          <w:szCs w:val="20"/>
        </w:rPr>
        <w:t>th</w:t>
      </w:r>
      <w:r w:rsidR="009A4A2E" w:rsidRPr="009D0C4B">
        <w:rPr>
          <w:rFonts w:cs="Times New Roman"/>
          <w:bCs/>
          <w:sz w:val="20"/>
          <w:szCs w:val="20"/>
        </w:rPr>
        <w:t xml:space="preserve">e </w:t>
      </w:r>
      <w:r w:rsidR="009A4A2E" w:rsidRPr="009D0C4B">
        <w:rPr>
          <w:rFonts w:cs="Times New Roman"/>
          <w:sz w:val="20"/>
          <w:szCs w:val="20"/>
        </w:rPr>
        <w:t>p</w:t>
      </w:r>
      <w:r w:rsidR="009A4A2E" w:rsidRPr="009D0C4B">
        <w:rPr>
          <w:rFonts w:cs="Times New Roman"/>
          <w:bCs/>
          <w:sz w:val="20"/>
          <w:szCs w:val="20"/>
        </w:rPr>
        <w:t>e</w:t>
      </w:r>
      <w:r w:rsidR="009A4A2E" w:rsidRPr="009D0C4B">
        <w:rPr>
          <w:rFonts w:cs="Times New Roman"/>
          <w:sz w:val="20"/>
          <w:szCs w:val="20"/>
        </w:rPr>
        <w:t>op</w:t>
      </w:r>
      <w:r w:rsidR="009A4A2E" w:rsidRPr="009D0C4B">
        <w:rPr>
          <w:rFonts w:cs="Times New Roman"/>
          <w:bCs/>
          <w:sz w:val="20"/>
          <w:szCs w:val="20"/>
        </w:rPr>
        <w:t xml:space="preserve">le </w:t>
      </w:r>
      <w:r w:rsidR="009A4A2E" w:rsidRPr="009D0C4B">
        <w:rPr>
          <w:rFonts w:cs="Times New Roman"/>
          <w:sz w:val="20"/>
          <w:szCs w:val="20"/>
        </w:rPr>
        <w:t>to th</w:t>
      </w:r>
      <w:r w:rsidR="009A4A2E" w:rsidRPr="009D0C4B">
        <w:rPr>
          <w:rFonts w:cs="Times New Roman"/>
          <w:bCs/>
          <w:sz w:val="20"/>
          <w:szCs w:val="20"/>
        </w:rPr>
        <w:t>eir s</w:t>
      </w:r>
      <w:r w:rsidR="009A4A2E" w:rsidRPr="009D0C4B">
        <w:rPr>
          <w:rFonts w:cs="Times New Roman"/>
          <w:sz w:val="20"/>
          <w:szCs w:val="20"/>
        </w:rPr>
        <w:t>ubo</w:t>
      </w:r>
      <w:r w:rsidR="009A4A2E" w:rsidRPr="009D0C4B">
        <w:rPr>
          <w:rFonts w:cs="Times New Roman"/>
          <w:bCs/>
          <w:sz w:val="20"/>
          <w:szCs w:val="20"/>
        </w:rPr>
        <w:t>r</w:t>
      </w:r>
      <w:r w:rsidR="009A4A2E" w:rsidRPr="009D0C4B">
        <w:rPr>
          <w:rFonts w:cs="Times New Roman"/>
          <w:sz w:val="20"/>
          <w:szCs w:val="20"/>
        </w:rPr>
        <w:t>d</w:t>
      </w:r>
      <w:r w:rsidR="009A4A2E" w:rsidRPr="009D0C4B">
        <w:rPr>
          <w:rFonts w:cs="Times New Roman"/>
          <w:bCs/>
          <w:sz w:val="20"/>
          <w:szCs w:val="20"/>
        </w:rPr>
        <w:t>i</w:t>
      </w:r>
      <w:r w:rsidR="009A4A2E" w:rsidRPr="009D0C4B">
        <w:rPr>
          <w:rFonts w:cs="Times New Roman"/>
          <w:sz w:val="20"/>
          <w:szCs w:val="20"/>
        </w:rPr>
        <w:t>nat</w:t>
      </w:r>
      <w:r w:rsidR="009A4A2E" w:rsidRPr="009D0C4B">
        <w:rPr>
          <w:rFonts w:cs="Times New Roman"/>
          <w:bCs/>
          <w:sz w:val="20"/>
          <w:szCs w:val="20"/>
        </w:rPr>
        <w:t xml:space="preserve">e </w:t>
      </w:r>
      <w:r w:rsidR="009A4A2E" w:rsidRPr="009D0C4B">
        <w:rPr>
          <w:rFonts w:cs="Times New Roman"/>
          <w:sz w:val="20"/>
          <w:szCs w:val="20"/>
        </w:rPr>
        <w:t>p</w:t>
      </w:r>
      <w:r w:rsidR="009A4A2E" w:rsidRPr="009D0C4B">
        <w:rPr>
          <w:rFonts w:cs="Times New Roman"/>
          <w:bCs/>
          <w:sz w:val="20"/>
          <w:szCs w:val="20"/>
        </w:rPr>
        <w:t>l</w:t>
      </w:r>
      <w:r w:rsidR="009A4A2E" w:rsidRPr="009D0C4B">
        <w:rPr>
          <w:rFonts w:cs="Times New Roman"/>
          <w:sz w:val="20"/>
          <w:szCs w:val="20"/>
        </w:rPr>
        <w:t>a</w:t>
      </w:r>
      <w:r w:rsidR="009A4A2E" w:rsidRPr="009D0C4B">
        <w:rPr>
          <w:rFonts w:cs="Times New Roman"/>
          <w:bCs/>
          <w:sz w:val="20"/>
          <w:szCs w:val="20"/>
        </w:rPr>
        <w:t>ce i</w:t>
      </w:r>
      <w:r w:rsidR="009A4A2E" w:rsidRPr="009D0C4B">
        <w:rPr>
          <w:rFonts w:cs="Times New Roman"/>
          <w:sz w:val="20"/>
          <w:szCs w:val="20"/>
        </w:rPr>
        <w:t>n th</w:t>
      </w:r>
      <w:r w:rsidR="009A4A2E" w:rsidRPr="009D0C4B">
        <w:rPr>
          <w:rFonts w:cs="Times New Roman"/>
          <w:bCs/>
          <w:sz w:val="20"/>
          <w:szCs w:val="20"/>
        </w:rPr>
        <w:t>e s</w:t>
      </w:r>
      <w:r w:rsidR="009A4A2E" w:rsidRPr="009D0C4B">
        <w:rPr>
          <w:rFonts w:cs="Times New Roman"/>
          <w:sz w:val="20"/>
          <w:szCs w:val="20"/>
        </w:rPr>
        <w:t>o</w:t>
      </w:r>
      <w:r w:rsidR="009A4A2E" w:rsidRPr="009D0C4B">
        <w:rPr>
          <w:rFonts w:cs="Times New Roman"/>
          <w:bCs/>
          <w:sz w:val="20"/>
          <w:szCs w:val="20"/>
        </w:rPr>
        <w:t>ci</w:t>
      </w:r>
      <w:r w:rsidR="009A4A2E" w:rsidRPr="009D0C4B">
        <w:rPr>
          <w:rFonts w:cs="Times New Roman"/>
          <w:sz w:val="20"/>
          <w:szCs w:val="20"/>
        </w:rPr>
        <w:t>a</w:t>
      </w:r>
      <w:r w:rsidR="009A4A2E" w:rsidRPr="009D0C4B">
        <w:rPr>
          <w:rFonts w:cs="Times New Roman"/>
          <w:bCs/>
          <w:sz w:val="20"/>
          <w:szCs w:val="20"/>
        </w:rPr>
        <w:t>l f</w:t>
      </w:r>
      <w:r w:rsidR="009A4A2E" w:rsidRPr="009D0C4B">
        <w:rPr>
          <w:rFonts w:cs="Times New Roman"/>
          <w:sz w:val="20"/>
          <w:szCs w:val="20"/>
        </w:rPr>
        <w:t>o</w:t>
      </w:r>
      <w:r w:rsidR="009A4A2E" w:rsidRPr="009D0C4B">
        <w:rPr>
          <w:rFonts w:cs="Times New Roman"/>
          <w:bCs/>
          <w:sz w:val="20"/>
          <w:szCs w:val="20"/>
        </w:rPr>
        <w:t>r</w:t>
      </w:r>
      <w:r w:rsidR="009A4A2E" w:rsidRPr="009D0C4B">
        <w:rPr>
          <w:rFonts w:cs="Times New Roman"/>
          <w:sz w:val="20"/>
          <w:szCs w:val="20"/>
        </w:rPr>
        <w:t>mat</w:t>
      </w:r>
      <w:r w:rsidR="009A4A2E" w:rsidRPr="009D0C4B">
        <w:rPr>
          <w:rFonts w:cs="Times New Roman"/>
          <w:bCs/>
          <w:sz w:val="20"/>
          <w:szCs w:val="20"/>
        </w:rPr>
        <w:t>i</w:t>
      </w:r>
      <w:r w:rsidR="009A4A2E" w:rsidRPr="009D0C4B">
        <w:rPr>
          <w:rFonts w:cs="Times New Roman"/>
          <w:sz w:val="20"/>
          <w:szCs w:val="20"/>
        </w:rPr>
        <w:t xml:space="preserve">on. </w:t>
      </w:r>
      <w:r w:rsidR="009A4A2E" w:rsidRPr="009D0C4B">
        <w:rPr>
          <w:rFonts w:cs="Times New Roman"/>
          <w:bCs/>
          <w:sz w:val="20"/>
          <w:szCs w:val="20"/>
        </w:rPr>
        <w:t>I</w:t>
      </w:r>
      <w:r w:rsidR="009A4A2E" w:rsidRPr="009D0C4B">
        <w:rPr>
          <w:rFonts w:cs="Times New Roman"/>
          <w:sz w:val="20"/>
          <w:szCs w:val="20"/>
        </w:rPr>
        <w:t>t ha</w:t>
      </w:r>
      <w:r w:rsidR="009A4A2E" w:rsidRPr="009D0C4B">
        <w:rPr>
          <w:rFonts w:cs="Times New Roman"/>
          <w:bCs/>
          <w:sz w:val="20"/>
          <w:szCs w:val="20"/>
        </w:rPr>
        <w:t xml:space="preserve">s </w:t>
      </w:r>
      <w:r w:rsidR="009A4A2E" w:rsidRPr="009D0C4B">
        <w:rPr>
          <w:rFonts w:cs="Times New Roman"/>
          <w:sz w:val="20"/>
          <w:szCs w:val="20"/>
        </w:rPr>
        <w:t>a</w:t>
      </w:r>
      <w:r w:rsidR="009A4A2E" w:rsidRPr="009D0C4B">
        <w:rPr>
          <w:rFonts w:cs="Times New Roman"/>
          <w:bCs/>
          <w:sz w:val="20"/>
          <w:szCs w:val="20"/>
        </w:rPr>
        <w:t>ls</w:t>
      </w:r>
      <w:r w:rsidR="009A4A2E" w:rsidRPr="009D0C4B">
        <w:rPr>
          <w:rFonts w:cs="Times New Roman"/>
          <w:sz w:val="20"/>
          <w:szCs w:val="20"/>
        </w:rPr>
        <w:t>o to do</w:t>
      </w:r>
      <w:r w:rsidR="009A4A2E" w:rsidRPr="009D0C4B">
        <w:rPr>
          <w:rFonts w:cs="Times New Roman"/>
          <w:bCs/>
          <w:sz w:val="20"/>
          <w:szCs w:val="20"/>
        </w:rPr>
        <w:t xml:space="preserve"> </w:t>
      </w:r>
      <w:r w:rsidR="009A4A2E" w:rsidRPr="009D0C4B">
        <w:rPr>
          <w:rFonts w:cs="Times New Roman"/>
          <w:sz w:val="20"/>
          <w:szCs w:val="20"/>
        </w:rPr>
        <w:t>w</w:t>
      </w:r>
      <w:r w:rsidR="009A4A2E" w:rsidRPr="009D0C4B">
        <w:rPr>
          <w:rFonts w:cs="Times New Roman"/>
          <w:bCs/>
          <w:sz w:val="20"/>
          <w:szCs w:val="20"/>
        </w:rPr>
        <w:t>i</w:t>
      </w:r>
      <w:r w:rsidR="009A4A2E" w:rsidRPr="009D0C4B">
        <w:rPr>
          <w:rFonts w:cs="Times New Roman"/>
          <w:sz w:val="20"/>
          <w:szCs w:val="20"/>
        </w:rPr>
        <w:t>th th</w:t>
      </w:r>
      <w:r w:rsidR="009A4A2E" w:rsidRPr="009D0C4B">
        <w:rPr>
          <w:rFonts w:cs="Times New Roman"/>
          <w:bCs/>
          <w:sz w:val="20"/>
          <w:szCs w:val="20"/>
        </w:rPr>
        <w:t xml:space="preserve">e </w:t>
      </w:r>
      <w:r w:rsidR="009A4A2E" w:rsidRPr="009D0C4B">
        <w:rPr>
          <w:rFonts w:cs="Times New Roman"/>
          <w:sz w:val="20"/>
          <w:szCs w:val="20"/>
        </w:rPr>
        <w:t>p</w:t>
      </w:r>
      <w:r w:rsidR="009A4A2E" w:rsidRPr="009D0C4B">
        <w:rPr>
          <w:rFonts w:cs="Times New Roman"/>
          <w:bCs/>
          <w:sz w:val="20"/>
          <w:szCs w:val="20"/>
        </w:rPr>
        <w:t>r</w:t>
      </w:r>
      <w:r w:rsidR="009A4A2E" w:rsidRPr="009D0C4B">
        <w:rPr>
          <w:rFonts w:cs="Times New Roman"/>
          <w:sz w:val="20"/>
          <w:szCs w:val="20"/>
        </w:rPr>
        <w:t>o</w:t>
      </w:r>
      <w:r w:rsidR="009A4A2E" w:rsidRPr="009D0C4B">
        <w:rPr>
          <w:rFonts w:cs="Times New Roman"/>
          <w:bCs/>
          <w:sz w:val="20"/>
          <w:szCs w:val="20"/>
        </w:rPr>
        <w:t xml:space="preserve">cesses </w:t>
      </w:r>
      <w:r w:rsidR="009A4A2E" w:rsidRPr="009D0C4B">
        <w:rPr>
          <w:rFonts w:cs="Times New Roman"/>
          <w:sz w:val="20"/>
          <w:szCs w:val="20"/>
        </w:rPr>
        <w:t>b</w:t>
      </w:r>
      <w:r w:rsidR="009A4A2E" w:rsidRPr="009D0C4B">
        <w:rPr>
          <w:rFonts w:cs="Times New Roman"/>
          <w:bCs/>
          <w:sz w:val="20"/>
          <w:szCs w:val="20"/>
        </w:rPr>
        <w:t xml:space="preserve">y </w:t>
      </w:r>
      <w:r w:rsidR="009A4A2E" w:rsidRPr="009D0C4B">
        <w:rPr>
          <w:rFonts w:cs="Times New Roman"/>
          <w:sz w:val="20"/>
          <w:szCs w:val="20"/>
        </w:rPr>
        <w:t>wh</w:t>
      </w:r>
      <w:r w:rsidR="009A4A2E" w:rsidRPr="009D0C4B">
        <w:rPr>
          <w:rFonts w:cs="Times New Roman"/>
          <w:bCs/>
          <w:sz w:val="20"/>
          <w:szCs w:val="20"/>
        </w:rPr>
        <w:t>ic</w:t>
      </w:r>
      <w:r w:rsidR="009A4A2E" w:rsidRPr="009D0C4B">
        <w:rPr>
          <w:rFonts w:cs="Times New Roman"/>
          <w:sz w:val="20"/>
          <w:szCs w:val="20"/>
        </w:rPr>
        <w:t>h n</w:t>
      </w:r>
      <w:r w:rsidR="009A4A2E" w:rsidRPr="009D0C4B">
        <w:rPr>
          <w:rFonts w:cs="Times New Roman"/>
          <w:bCs/>
          <w:sz w:val="20"/>
          <w:szCs w:val="20"/>
        </w:rPr>
        <w:t>e</w:t>
      </w:r>
      <w:r w:rsidR="009A4A2E" w:rsidRPr="009D0C4B">
        <w:rPr>
          <w:rFonts w:cs="Times New Roman"/>
          <w:sz w:val="20"/>
          <w:szCs w:val="20"/>
        </w:rPr>
        <w:t xml:space="preserve">w </w:t>
      </w:r>
      <w:r w:rsidR="009A4A2E" w:rsidRPr="009D0C4B">
        <w:rPr>
          <w:rFonts w:cs="Times New Roman"/>
          <w:bCs/>
          <w:sz w:val="20"/>
          <w:szCs w:val="20"/>
        </w:rPr>
        <w:t>f</w:t>
      </w:r>
      <w:r w:rsidR="009A4A2E" w:rsidRPr="009D0C4B">
        <w:rPr>
          <w:rFonts w:cs="Times New Roman"/>
          <w:sz w:val="20"/>
          <w:szCs w:val="20"/>
        </w:rPr>
        <w:t>o</w:t>
      </w:r>
      <w:r w:rsidR="009A4A2E" w:rsidRPr="009D0C4B">
        <w:rPr>
          <w:rFonts w:cs="Times New Roman"/>
          <w:bCs/>
          <w:sz w:val="20"/>
          <w:szCs w:val="20"/>
        </w:rPr>
        <w:t>r</w:t>
      </w:r>
      <w:r w:rsidR="009A4A2E" w:rsidRPr="009D0C4B">
        <w:rPr>
          <w:rFonts w:cs="Times New Roman"/>
          <w:sz w:val="20"/>
          <w:szCs w:val="20"/>
        </w:rPr>
        <w:t>m</w:t>
      </w:r>
      <w:r w:rsidR="009A4A2E" w:rsidRPr="009D0C4B">
        <w:rPr>
          <w:rFonts w:cs="Times New Roman"/>
          <w:bCs/>
          <w:sz w:val="20"/>
          <w:szCs w:val="20"/>
        </w:rPr>
        <w:t xml:space="preserve">s </w:t>
      </w:r>
      <w:r w:rsidR="009A4A2E" w:rsidRPr="009D0C4B">
        <w:rPr>
          <w:rFonts w:cs="Times New Roman"/>
          <w:sz w:val="20"/>
          <w:szCs w:val="20"/>
        </w:rPr>
        <w:t>o</w:t>
      </w:r>
      <w:r w:rsidR="009A4A2E" w:rsidRPr="009D0C4B">
        <w:rPr>
          <w:rFonts w:cs="Times New Roman"/>
          <w:bCs/>
          <w:sz w:val="20"/>
          <w:szCs w:val="20"/>
        </w:rPr>
        <w:t>f c</w:t>
      </w:r>
      <w:r w:rsidR="009A4A2E" w:rsidRPr="009D0C4B">
        <w:rPr>
          <w:rFonts w:cs="Times New Roman"/>
          <w:sz w:val="20"/>
          <w:szCs w:val="20"/>
        </w:rPr>
        <w:t>on</w:t>
      </w:r>
      <w:r w:rsidR="009A4A2E" w:rsidRPr="009D0C4B">
        <w:rPr>
          <w:rFonts w:cs="Times New Roman"/>
          <w:bCs/>
          <w:sz w:val="20"/>
          <w:szCs w:val="20"/>
        </w:rPr>
        <w:t>sci</w:t>
      </w:r>
      <w:r w:rsidR="009A4A2E" w:rsidRPr="009D0C4B">
        <w:rPr>
          <w:rFonts w:cs="Times New Roman"/>
          <w:sz w:val="20"/>
          <w:szCs w:val="20"/>
        </w:rPr>
        <w:t>ou</w:t>
      </w:r>
      <w:r w:rsidR="009A4A2E" w:rsidRPr="009D0C4B">
        <w:rPr>
          <w:rFonts w:cs="Times New Roman"/>
          <w:bCs/>
          <w:sz w:val="20"/>
          <w:szCs w:val="20"/>
        </w:rPr>
        <w:t>s</w:t>
      </w:r>
      <w:r w:rsidR="009A4A2E" w:rsidRPr="009D0C4B">
        <w:rPr>
          <w:rFonts w:cs="Times New Roman"/>
          <w:sz w:val="20"/>
          <w:szCs w:val="20"/>
        </w:rPr>
        <w:t>n</w:t>
      </w:r>
      <w:r w:rsidR="009A4A2E" w:rsidRPr="009D0C4B">
        <w:rPr>
          <w:rFonts w:cs="Times New Roman"/>
          <w:bCs/>
          <w:sz w:val="20"/>
          <w:szCs w:val="20"/>
        </w:rPr>
        <w:t>ess</w:t>
      </w:r>
      <w:r w:rsidR="009A4A2E" w:rsidRPr="009D0C4B">
        <w:rPr>
          <w:rFonts w:cs="Times New Roman"/>
          <w:sz w:val="20"/>
          <w:szCs w:val="20"/>
        </w:rPr>
        <w:t>, n</w:t>
      </w:r>
      <w:r w:rsidR="009A4A2E" w:rsidRPr="009D0C4B">
        <w:rPr>
          <w:rFonts w:cs="Times New Roman"/>
          <w:bCs/>
          <w:sz w:val="20"/>
          <w:szCs w:val="20"/>
        </w:rPr>
        <w:t>e</w:t>
      </w:r>
      <w:r w:rsidR="009A4A2E" w:rsidRPr="009D0C4B">
        <w:rPr>
          <w:rFonts w:cs="Times New Roman"/>
          <w:sz w:val="20"/>
          <w:szCs w:val="20"/>
        </w:rPr>
        <w:t xml:space="preserve">w </w:t>
      </w:r>
      <w:r w:rsidR="009A4A2E" w:rsidRPr="009D0C4B">
        <w:rPr>
          <w:rFonts w:cs="Times New Roman"/>
          <w:bCs/>
          <w:sz w:val="20"/>
          <w:szCs w:val="20"/>
        </w:rPr>
        <w:t>c</w:t>
      </w:r>
      <w:r w:rsidR="009A4A2E" w:rsidRPr="009D0C4B">
        <w:rPr>
          <w:rFonts w:cs="Times New Roman"/>
          <w:sz w:val="20"/>
          <w:szCs w:val="20"/>
        </w:rPr>
        <w:t>on</w:t>
      </w:r>
      <w:r w:rsidR="009A4A2E" w:rsidRPr="009D0C4B">
        <w:rPr>
          <w:rFonts w:cs="Times New Roman"/>
          <w:bCs/>
          <w:sz w:val="20"/>
          <w:szCs w:val="20"/>
        </w:rPr>
        <w:t>ce</w:t>
      </w:r>
      <w:r w:rsidR="009A4A2E" w:rsidRPr="009D0C4B">
        <w:rPr>
          <w:rFonts w:cs="Times New Roman"/>
          <w:sz w:val="20"/>
          <w:szCs w:val="20"/>
        </w:rPr>
        <w:t>pt</w:t>
      </w:r>
      <w:r w:rsidR="009A4A2E" w:rsidRPr="009D0C4B">
        <w:rPr>
          <w:rFonts w:cs="Times New Roman"/>
          <w:bCs/>
          <w:sz w:val="20"/>
          <w:szCs w:val="20"/>
        </w:rPr>
        <w:t>i</w:t>
      </w:r>
      <w:r w:rsidR="009A4A2E" w:rsidRPr="009D0C4B">
        <w:rPr>
          <w:rFonts w:cs="Times New Roman"/>
          <w:sz w:val="20"/>
          <w:szCs w:val="20"/>
        </w:rPr>
        <w:t>on</w:t>
      </w:r>
      <w:r w:rsidR="009A4A2E" w:rsidRPr="009D0C4B">
        <w:rPr>
          <w:rFonts w:cs="Times New Roman"/>
          <w:bCs/>
          <w:sz w:val="20"/>
          <w:szCs w:val="20"/>
        </w:rPr>
        <w:t xml:space="preserve">s </w:t>
      </w:r>
      <w:r w:rsidR="009A4A2E" w:rsidRPr="009D0C4B">
        <w:rPr>
          <w:rFonts w:cs="Times New Roman"/>
          <w:sz w:val="20"/>
          <w:szCs w:val="20"/>
        </w:rPr>
        <w:t>o</w:t>
      </w:r>
      <w:r w:rsidR="009A4A2E" w:rsidRPr="009D0C4B">
        <w:rPr>
          <w:rFonts w:cs="Times New Roman"/>
          <w:bCs/>
          <w:sz w:val="20"/>
          <w:szCs w:val="20"/>
        </w:rPr>
        <w:t xml:space="preserve">f </w:t>
      </w:r>
      <w:r w:rsidR="009A4A2E" w:rsidRPr="009D0C4B">
        <w:rPr>
          <w:rFonts w:cs="Times New Roman"/>
          <w:sz w:val="20"/>
          <w:szCs w:val="20"/>
        </w:rPr>
        <w:t>th</w:t>
      </w:r>
      <w:r w:rsidR="009A4A2E" w:rsidRPr="009D0C4B">
        <w:rPr>
          <w:rFonts w:cs="Times New Roman"/>
          <w:bCs/>
          <w:sz w:val="20"/>
          <w:szCs w:val="20"/>
        </w:rPr>
        <w:t xml:space="preserve">e </w:t>
      </w:r>
      <w:r w:rsidR="009A4A2E" w:rsidRPr="009D0C4B">
        <w:rPr>
          <w:rFonts w:cs="Times New Roman"/>
          <w:sz w:val="20"/>
          <w:szCs w:val="20"/>
        </w:rPr>
        <w:t>wo</w:t>
      </w:r>
      <w:r w:rsidR="009A4A2E" w:rsidRPr="009D0C4B">
        <w:rPr>
          <w:rFonts w:cs="Times New Roman"/>
          <w:bCs/>
          <w:sz w:val="20"/>
          <w:szCs w:val="20"/>
        </w:rPr>
        <w:t>rl</w:t>
      </w:r>
      <w:r w:rsidR="009A4A2E" w:rsidRPr="009D0C4B">
        <w:rPr>
          <w:rFonts w:cs="Times New Roman"/>
          <w:sz w:val="20"/>
          <w:szCs w:val="20"/>
        </w:rPr>
        <w:t>d, a</w:t>
      </w:r>
      <w:r w:rsidR="009A4A2E" w:rsidRPr="009D0C4B">
        <w:rPr>
          <w:rFonts w:cs="Times New Roman"/>
          <w:bCs/>
          <w:sz w:val="20"/>
          <w:szCs w:val="20"/>
        </w:rPr>
        <w:t>rise</w:t>
      </w:r>
      <w:r w:rsidR="009A4A2E" w:rsidRPr="009D0C4B">
        <w:rPr>
          <w:rFonts w:cs="Times New Roman"/>
          <w:sz w:val="20"/>
          <w:szCs w:val="20"/>
        </w:rPr>
        <w:t>, wh</w:t>
      </w:r>
      <w:r w:rsidR="009A4A2E" w:rsidRPr="009D0C4B">
        <w:rPr>
          <w:rFonts w:cs="Times New Roman"/>
          <w:bCs/>
          <w:sz w:val="20"/>
          <w:szCs w:val="20"/>
        </w:rPr>
        <w:t>ic</w:t>
      </w:r>
      <w:r w:rsidR="009A4A2E" w:rsidRPr="009D0C4B">
        <w:rPr>
          <w:rFonts w:cs="Times New Roman"/>
          <w:sz w:val="20"/>
          <w:szCs w:val="20"/>
        </w:rPr>
        <w:t>h mo</w:t>
      </w:r>
      <w:r w:rsidR="009A4A2E" w:rsidRPr="009D0C4B">
        <w:rPr>
          <w:rFonts w:cs="Times New Roman"/>
          <w:bCs/>
          <w:sz w:val="20"/>
          <w:szCs w:val="20"/>
        </w:rPr>
        <w:t xml:space="preserve">ve </w:t>
      </w:r>
      <w:r w:rsidR="009A4A2E" w:rsidRPr="009D0C4B">
        <w:rPr>
          <w:rFonts w:cs="Times New Roman"/>
          <w:sz w:val="20"/>
          <w:szCs w:val="20"/>
        </w:rPr>
        <w:t>th</w:t>
      </w:r>
      <w:r w:rsidR="009A4A2E" w:rsidRPr="009D0C4B">
        <w:rPr>
          <w:rFonts w:cs="Times New Roman"/>
          <w:bCs/>
          <w:sz w:val="20"/>
          <w:szCs w:val="20"/>
        </w:rPr>
        <w:t xml:space="preserve">e </w:t>
      </w:r>
      <w:r w:rsidR="009A4A2E" w:rsidRPr="009D0C4B">
        <w:rPr>
          <w:rFonts w:cs="Times New Roman"/>
          <w:sz w:val="20"/>
          <w:szCs w:val="20"/>
        </w:rPr>
        <w:t>ma</w:t>
      </w:r>
      <w:r w:rsidR="009A4A2E" w:rsidRPr="009D0C4B">
        <w:rPr>
          <w:rFonts w:cs="Times New Roman"/>
          <w:bCs/>
          <w:sz w:val="20"/>
          <w:szCs w:val="20"/>
        </w:rPr>
        <w:t xml:space="preserve">sses </w:t>
      </w:r>
      <w:r w:rsidR="009A4A2E" w:rsidRPr="009D0C4B">
        <w:rPr>
          <w:rFonts w:cs="Times New Roman"/>
          <w:sz w:val="20"/>
          <w:szCs w:val="20"/>
        </w:rPr>
        <w:t>o</w:t>
      </w:r>
      <w:r w:rsidR="009A4A2E" w:rsidRPr="009D0C4B">
        <w:rPr>
          <w:rFonts w:cs="Times New Roman"/>
          <w:bCs/>
          <w:sz w:val="20"/>
          <w:szCs w:val="20"/>
        </w:rPr>
        <w:t xml:space="preserve">f </w:t>
      </w:r>
      <w:r w:rsidR="009A4A2E" w:rsidRPr="009D0C4B">
        <w:rPr>
          <w:rFonts w:cs="Times New Roman"/>
          <w:sz w:val="20"/>
          <w:szCs w:val="20"/>
        </w:rPr>
        <w:t>th</w:t>
      </w:r>
      <w:r w:rsidR="009A4A2E" w:rsidRPr="009D0C4B">
        <w:rPr>
          <w:rFonts w:cs="Times New Roman"/>
          <w:bCs/>
          <w:sz w:val="20"/>
          <w:szCs w:val="20"/>
        </w:rPr>
        <w:t xml:space="preserve">e </w:t>
      </w:r>
      <w:r w:rsidR="009A4A2E" w:rsidRPr="009D0C4B">
        <w:rPr>
          <w:rFonts w:cs="Times New Roman"/>
          <w:sz w:val="20"/>
          <w:szCs w:val="20"/>
        </w:rPr>
        <w:t>p</w:t>
      </w:r>
      <w:r w:rsidR="009A4A2E" w:rsidRPr="009D0C4B">
        <w:rPr>
          <w:rFonts w:cs="Times New Roman"/>
          <w:bCs/>
          <w:sz w:val="20"/>
          <w:szCs w:val="20"/>
        </w:rPr>
        <w:t>e</w:t>
      </w:r>
      <w:r w:rsidR="009A4A2E" w:rsidRPr="009D0C4B">
        <w:rPr>
          <w:rFonts w:cs="Times New Roman"/>
          <w:sz w:val="20"/>
          <w:szCs w:val="20"/>
        </w:rPr>
        <w:t>op</w:t>
      </w:r>
      <w:r w:rsidR="009A4A2E" w:rsidRPr="009D0C4B">
        <w:rPr>
          <w:rFonts w:cs="Times New Roman"/>
          <w:bCs/>
          <w:sz w:val="20"/>
          <w:szCs w:val="20"/>
        </w:rPr>
        <w:t>le i</w:t>
      </w:r>
      <w:r w:rsidR="009A4A2E" w:rsidRPr="009D0C4B">
        <w:rPr>
          <w:rFonts w:cs="Times New Roman"/>
          <w:sz w:val="20"/>
          <w:szCs w:val="20"/>
        </w:rPr>
        <w:t>nto h</w:t>
      </w:r>
      <w:r w:rsidR="009A4A2E" w:rsidRPr="009D0C4B">
        <w:rPr>
          <w:rFonts w:cs="Times New Roman"/>
          <w:bCs/>
          <w:sz w:val="20"/>
          <w:szCs w:val="20"/>
        </w:rPr>
        <w:t>is</w:t>
      </w:r>
      <w:r w:rsidR="009A4A2E" w:rsidRPr="009D0C4B">
        <w:rPr>
          <w:rFonts w:cs="Times New Roman"/>
          <w:sz w:val="20"/>
          <w:szCs w:val="20"/>
        </w:rPr>
        <w:t>to</w:t>
      </w:r>
      <w:r w:rsidR="009A4A2E" w:rsidRPr="009D0C4B">
        <w:rPr>
          <w:rFonts w:cs="Times New Roman"/>
          <w:bCs/>
          <w:sz w:val="20"/>
          <w:szCs w:val="20"/>
        </w:rPr>
        <w:t>ric</w:t>
      </w:r>
      <w:r w:rsidR="009A4A2E" w:rsidRPr="009D0C4B">
        <w:rPr>
          <w:rFonts w:cs="Times New Roman"/>
          <w:sz w:val="20"/>
          <w:szCs w:val="20"/>
        </w:rPr>
        <w:t>a</w:t>
      </w:r>
      <w:r w:rsidR="009A4A2E" w:rsidRPr="009D0C4B">
        <w:rPr>
          <w:rFonts w:cs="Times New Roman"/>
          <w:bCs/>
          <w:sz w:val="20"/>
          <w:szCs w:val="20"/>
        </w:rPr>
        <w:t xml:space="preserve">l </w:t>
      </w:r>
      <w:r w:rsidR="009A4A2E" w:rsidRPr="009D0C4B">
        <w:rPr>
          <w:rFonts w:cs="Times New Roman"/>
          <w:sz w:val="20"/>
          <w:szCs w:val="20"/>
        </w:rPr>
        <w:t>a</w:t>
      </w:r>
      <w:r w:rsidR="009A4A2E" w:rsidRPr="009D0C4B">
        <w:rPr>
          <w:rFonts w:cs="Times New Roman"/>
          <w:bCs/>
          <w:sz w:val="20"/>
          <w:szCs w:val="20"/>
        </w:rPr>
        <w:t>c</w:t>
      </w:r>
      <w:r w:rsidR="009A4A2E" w:rsidRPr="009D0C4B">
        <w:rPr>
          <w:rFonts w:cs="Times New Roman"/>
          <w:sz w:val="20"/>
          <w:szCs w:val="20"/>
        </w:rPr>
        <w:t>t</w:t>
      </w:r>
      <w:r w:rsidR="009A4A2E" w:rsidRPr="009D0C4B">
        <w:rPr>
          <w:rFonts w:cs="Times New Roman"/>
          <w:bCs/>
          <w:sz w:val="20"/>
          <w:szCs w:val="20"/>
        </w:rPr>
        <w:t>i</w:t>
      </w:r>
      <w:r w:rsidR="009A4A2E" w:rsidRPr="009D0C4B">
        <w:rPr>
          <w:rFonts w:cs="Times New Roman"/>
          <w:sz w:val="20"/>
          <w:szCs w:val="20"/>
        </w:rPr>
        <w:t>on a</w:t>
      </w:r>
      <w:r w:rsidR="009A4A2E" w:rsidRPr="009D0C4B">
        <w:rPr>
          <w:rFonts w:cs="Times New Roman"/>
          <w:bCs/>
          <w:sz w:val="20"/>
          <w:szCs w:val="20"/>
        </w:rPr>
        <w:t>g</w:t>
      </w:r>
      <w:r w:rsidR="009A4A2E" w:rsidRPr="009D0C4B">
        <w:rPr>
          <w:rFonts w:cs="Times New Roman"/>
          <w:sz w:val="20"/>
          <w:szCs w:val="20"/>
        </w:rPr>
        <w:t>a</w:t>
      </w:r>
      <w:r w:rsidR="009A4A2E" w:rsidRPr="009D0C4B">
        <w:rPr>
          <w:rFonts w:cs="Times New Roman"/>
          <w:bCs/>
          <w:sz w:val="20"/>
          <w:szCs w:val="20"/>
        </w:rPr>
        <w:t>i</w:t>
      </w:r>
      <w:r w:rsidR="009A4A2E" w:rsidRPr="009D0C4B">
        <w:rPr>
          <w:rFonts w:cs="Times New Roman"/>
          <w:sz w:val="20"/>
          <w:szCs w:val="20"/>
        </w:rPr>
        <w:t>n</w:t>
      </w:r>
      <w:r w:rsidR="009A4A2E" w:rsidRPr="009D0C4B">
        <w:rPr>
          <w:rFonts w:cs="Times New Roman"/>
          <w:bCs/>
          <w:sz w:val="20"/>
          <w:szCs w:val="20"/>
        </w:rPr>
        <w:t>s</w:t>
      </w:r>
      <w:r w:rsidR="009A4A2E" w:rsidRPr="009D0C4B">
        <w:rPr>
          <w:rFonts w:cs="Times New Roman"/>
          <w:sz w:val="20"/>
          <w:szCs w:val="20"/>
        </w:rPr>
        <w:t>t th</w:t>
      </w:r>
      <w:r w:rsidR="009A4A2E" w:rsidRPr="009D0C4B">
        <w:rPr>
          <w:rFonts w:cs="Times New Roman"/>
          <w:bCs/>
          <w:sz w:val="20"/>
          <w:szCs w:val="20"/>
        </w:rPr>
        <w:t xml:space="preserve">e </w:t>
      </w:r>
      <w:r w:rsidR="009A4A2E" w:rsidRPr="009D0C4B">
        <w:rPr>
          <w:rFonts w:cs="Times New Roman"/>
          <w:sz w:val="20"/>
          <w:szCs w:val="20"/>
        </w:rPr>
        <w:t>p</w:t>
      </w:r>
      <w:r w:rsidR="009A4A2E" w:rsidRPr="009D0C4B">
        <w:rPr>
          <w:rFonts w:cs="Times New Roman"/>
          <w:bCs/>
          <w:sz w:val="20"/>
          <w:szCs w:val="20"/>
        </w:rPr>
        <w:t>rev</w:t>
      </w:r>
      <w:r w:rsidR="009A4A2E" w:rsidRPr="009D0C4B">
        <w:rPr>
          <w:rFonts w:cs="Times New Roman"/>
          <w:sz w:val="20"/>
          <w:szCs w:val="20"/>
        </w:rPr>
        <w:t>a</w:t>
      </w:r>
      <w:r w:rsidR="009A4A2E" w:rsidRPr="009D0C4B">
        <w:rPr>
          <w:rFonts w:cs="Times New Roman"/>
          <w:bCs/>
          <w:sz w:val="20"/>
          <w:szCs w:val="20"/>
        </w:rPr>
        <w:t>ili</w:t>
      </w:r>
      <w:r w:rsidR="009A4A2E" w:rsidRPr="009D0C4B">
        <w:rPr>
          <w:rFonts w:cs="Times New Roman"/>
          <w:sz w:val="20"/>
          <w:szCs w:val="20"/>
        </w:rPr>
        <w:t>n</w:t>
      </w:r>
      <w:r w:rsidR="009A4A2E" w:rsidRPr="009D0C4B">
        <w:rPr>
          <w:rFonts w:cs="Times New Roman"/>
          <w:bCs/>
          <w:sz w:val="20"/>
          <w:szCs w:val="20"/>
        </w:rPr>
        <w:t>g sys</w:t>
      </w:r>
      <w:r w:rsidR="009A4A2E" w:rsidRPr="009D0C4B">
        <w:rPr>
          <w:rFonts w:cs="Times New Roman"/>
          <w:sz w:val="20"/>
          <w:szCs w:val="20"/>
        </w:rPr>
        <w:t>t</w:t>
      </w:r>
      <w:r w:rsidR="009A4A2E" w:rsidRPr="009D0C4B">
        <w:rPr>
          <w:rFonts w:cs="Times New Roman"/>
          <w:bCs/>
          <w:sz w:val="20"/>
          <w:szCs w:val="20"/>
        </w:rPr>
        <w:t>e</w:t>
      </w:r>
      <w:r w:rsidR="009A4A2E" w:rsidRPr="009D0C4B">
        <w:rPr>
          <w:rFonts w:cs="Times New Roman"/>
          <w:sz w:val="20"/>
          <w:szCs w:val="20"/>
        </w:rPr>
        <w:t>m. Th</w:t>
      </w:r>
      <w:r w:rsidR="009A4A2E" w:rsidRPr="009D0C4B">
        <w:rPr>
          <w:rFonts w:cs="Times New Roman"/>
          <w:bCs/>
          <w:sz w:val="20"/>
          <w:szCs w:val="20"/>
        </w:rPr>
        <w:t xml:space="preserve">ese </w:t>
      </w:r>
      <w:r w:rsidR="009A4A2E" w:rsidRPr="009D0C4B">
        <w:rPr>
          <w:rFonts w:cs="Times New Roman"/>
          <w:sz w:val="20"/>
          <w:szCs w:val="20"/>
        </w:rPr>
        <w:t>qu</w:t>
      </w:r>
      <w:r w:rsidR="009A4A2E" w:rsidRPr="009D0C4B">
        <w:rPr>
          <w:rFonts w:cs="Times New Roman"/>
          <w:bCs/>
          <w:sz w:val="20"/>
          <w:szCs w:val="20"/>
        </w:rPr>
        <w:t>es</w:t>
      </w:r>
      <w:r w:rsidR="009A4A2E" w:rsidRPr="009D0C4B">
        <w:rPr>
          <w:rFonts w:cs="Times New Roman"/>
          <w:sz w:val="20"/>
          <w:szCs w:val="20"/>
        </w:rPr>
        <w:t>t</w:t>
      </w:r>
      <w:r w:rsidR="009A4A2E" w:rsidRPr="009D0C4B">
        <w:rPr>
          <w:rFonts w:cs="Times New Roman"/>
          <w:bCs/>
          <w:sz w:val="20"/>
          <w:szCs w:val="20"/>
        </w:rPr>
        <w:t>i</w:t>
      </w:r>
      <w:r w:rsidR="009A4A2E" w:rsidRPr="009D0C4B">
        <w:rPr>
          <w:rFonts w:cs="Times New Roman"/>
          <w:sz w:val="20"/>
          <w:szCs w:val="20"/>
        </w:rPr>
        <w:t>on</w:t>
      </w:r>
      <w:r w:rsidR="009A4A2E" w:rsidRPr="009D0C4B">
        <w:rPr>
          <w:rFonts w:cs="Times New Roman"/>
          <w:bCs/>
          <w:sz w:val="20"/>
          <w:szCs w:val="20"/>
        </w:rPr>
        <w:t xml:space="preserve">s </w:t>
      </w:r>
      <w:r w:rsidR="009A4A2E" w:rsidRPr="009D0C4B">
        <w:rPr>
          <w:rFonts w:cs="Times New Roman"/>
          <w:sz w:val="20"/>
          <w:szCs w:val="20"/>
        </w:rPr>
        <w:t>a</w:t>
      </w:r>
      <w:r w:rsidR="009A4A2E" w:rsidRPr="009D0C4B">
        <w:rPr>
          <w:rFonts w:cs="Times New Roman"/>
          <w:bCs/>
          <w:sz w:val="20"/>
          <w:szCs w:val="20"/>
        </w:rPr>
        <w:t xml:space="preserve">re </w:t>
      </w:r>
      <w:r w:rsidR="009A4A2E" w:rsidRPr="009D0C4B">
        <w:rPr>
          <w:rFonts w:cs="Times New Roman"/>
          <w:sz w:val="20"/>
          <w:szCs w:val="20"/>
        </w:rPr>
        <w:t xml:space="preserve">at </w:t>
      </w:r>
      <w:r w:rsidR="009A4A2E" w:rsidRPr="009D0C4B">
        <w:rPr>
          <w:rFonts w:cs="Times New Roman"/>
          <w:bCs/>
          <w:sz w:val="20"/>
          <w:szCs w:val="20"/>
        </w:rPr>
        <w:t>s</w:t>
      </w:r>
      <w:r w:rsidR="009A4A2E" w:rsidRPr="009D0C4B">
        <w:rPr>
          <w:rFonts w:cs="Times New Roman"/>
          <w:sz w:val="20"/>
          <w:szCs w:val="20"/>
        </w:rPr>
        <w:t>tak</w:t>
      </w:r>
      <w:r w:rsidR="009A4A2E" w:rsidRPr="009D0C4B">
        <w:rPr>
          <w:rFonts w:cs="Times New Roman"/>
          <w:bCs/>
          <w:sz w:val="20"/>
          <w:szCs w:val="20"/>
        </w:rPr>
        <w:t>e i</w:t>
      </w:r>
      <w:r w:rsidR="009A4A2E" w:rsidRPr="009D0C4B">
        <w:rPr>
          <w:rFonts w:cs="Times New Roman"/>
          <w:sz w:val="20"/>
          <w:szCs w:val="20"/>
        </w:rPr>
        <w:t xml:space="preserve">n a </w:t>
      </w:r>
      <w:r w:rsidR="009A4A2E" w:rsidRPr="009D0C4B">
        <w:rPr>
          <w:rFonts w:cs="Times New Roman"/>
          <w:bCs/>
          <w:sz w:val="20"/>
          <w:szCs w:val="20"/>
        </w:rPr>
        <w:t>r</w:t>
      </w:r>
      <w:r w:rsidR="009A4A2E" w:rsidRPr="009D0C4B">
        <w:rPr>
          <w:rFonts w:cs="Times New Roman"/>
          <w:sz w:val="20"/>
          <w:szCs w:val="20"/>
        </w:rPr>
        <w:t>an</w:t>
      </w:r>
      <w:r w:rsidR="009A4A2E" w:rsidRPr="009D0C4B">
        <w:rPr>
          <w:rFonts w:cs="Times New Roman"/>
          <w:bCs/>
          <w:sz w:val="20"/>
          <w:szCs w:val="20"/>
        </w:rPr>
        <w:t xml:space="preserve">ge </w:t>
      </w:r>
      <w:r w:rsidR="009A4A2E" w:rsidRPr="009D0C4B">
        <w:rPr>
          <w:rFonts w:cs="Times New Roman"/>
          <w:sz w:val="20"/>
          <w:szCs w:val="20"/>
        </w:rPr>
        <w:t>o</w:t>
      </w:r>
      <w:r w:rsidR="009A4A2E" w:rsidRPr="009D0C4B">
        <w:rPr>
          <w:rFonts w:cs="Times New Roman"/>
          <w:bCs/>
          <w:sz w:val="20"/>
          <w:szCs w:val="20"/>
        </w:rPr>
        <w:t>f s</w:t>
      </w:r>
      <w:r w:rsidR="009A4A2E" w:rsidRPr="009D0C4B">
        <w:rPr>
          <w:rFonts w:cs="Times New Roman"/>
          <w:sz w:val="20"/>
          <w:szCs w:val="20"/>
        </w:rPr>
        <w:t>o</w:t>
      </w:r>
      <w:r w:rsidR="009A4A2E" w:rsidRPr="009D0C4B">
        <w:rPr>
          <w:rFonts w:cs="Times New Roman"/>
          <w:bCs/>
          <w:sz w:val="20"/>
          <w:szCs w:val="20"/>
        </w:rPr>
        <w:t>ci</w:t>
      </w:r>
      <w:r w:rsidR="009A4A2E" w:rsidRPr="009D0C4B">
        <w:rPr>
          <w:rFonts w:cs="Times New Roman"/>
          <w:sz w:val="20"/>
          <w:szCs w:val="20"/>
        </w:rPr>
        <w:t>a</w:t>
      </w:r>
      <w:r w:rsidR="009A4A2E" w:rsidRPr="009D0C4B">
        <w:rPr>
          <w:rFonts w:cs="Times New Roman"/>
          <w:bCs/>
          <w:sz w:val="20"/>
          <w:szCs w:val="20"/>
        </w:rPr>
        <w:t>l s</w:t>
      </w:r>
      <w:r w:rsidR="009A4A2E" w:rsidRPr="009D0C4B">
        <w:rPr>
          <w:rFonts w:cs="Times New Roman"/>
          <w:sz w:val="20"/>
          <w:szCs w:val="20"/>
        </w:rPr>
        <w:t>t</w:t>
      </w:r>
      <w:r w:rsidR="009A4A2E" w:rsidRPr="009D0C4B">
        <w:rPr>
          <w:rFonts w:cs="Times New Roman"/>
          <w:bCs/>
          <w:sz w:val="20"/>
          <w:szCs w:val="20"/>
        </w:rPr>
        <w:t>r</w:t>
      </w:r>
      <w:r w:rsidR="009A4A2E" w:rsidRPr="009D0C4B">
        <w:rPr>
          <w:rFonts w:cs="Times New Roman"/>
          <w:sz w:val="20"/>
          <w:szCs w:val="20"/>
        </w:rPr>
        <w:t>u</w:t>
      </w:r>
      <w:r w:rsidR="009A4A2E" w:rsidRPr="009D0C4B">
        <w:rPr>
          <w:rFonts w:cs="Times New Roman"/>
          <w:bCs/>
          <w:sz w:val="20"/>
          <w:szCs w:val="20"/>
        </w:rPr>
        <w:t>ggles</w:t>
      </w:r>
      <w:r w:rsidR="009A4A2E" w:rsidRPr="009D0C4B">
        <w:rPr>
          <w:rFonts w:cs="Times New Roman"/>
          <w:sz w:val="20"/>
          <w:szCs w:val="20"/>
        </w:rPr>
        <w:t>. (</w:t>
      </w:r>
      <w:r w:rsidR="00FD7162">
        <w:rPr>
          <w:rFonts w:cs="Times New Roman"/>
          <w:sz w:val="20"/>
          <w:szCs w:val="20"/>
        </w:rPr>
        <w:t xml:space="preserve">Hall </w:t>
      </w:r>
      <w:r w:rsidR="009C3B1D">
        <w:rPr>
          <w:rFonts w:cs="Times New Roman"/>
          <w:sz w:val="20"/>
          <w:szCs w:val="20"/>
        </w:rPr>
        <w:t xml:space="preserve">1996/2006, </w:t>
      </w:r>
      <w:r w:rsidR="009A4A2E" w:rsidRPr="009D0C4B">
        <w:rPr>
          <w:rFonts w:cs="Times New Roman"/>
          <w:sz w:val="20"/>
          <w:szCs w:val="20"/>
        </w:rPr>
        <w:t>24-25)</w:t>
      </w:r>
    </w:p>
    <w:p w14:paraId="49B83716" w14:textId="36B34084" w:rsidR="005530AE" w:rsidRDefault="002541A8" w:rsidP="00E2561B">
      <w:pPr>
        <w:widowControl w:val="0"/>
        <w:autoSpaceDE w:val="0"/>
        <w:autoSpaceDN w:val="0"/>
        <w:adjustRightInd w:val="0"/>
        <w:jc w:val="both"/>
        <w:rPr>
          <w:rFonts w:cs="Times New Roman"/>
          <w:sz w:val="20"/>
          <w:szCs w:val="20"/>
        </w:rPr>
      </w:pPr>
      <w:r w:rsidRPr="009D0C4B">
        <w:rPr>
          <w:rFonts w:cs="Times New Roman"/>
          <w:sz w:val="20"/>
          <w:szCs w:val="20"/>
        </w:rPr>
        <w:t>The chall</w:t>
      </w:r>
      <w:r w:rsidR="001A4E6E" w:rsidRPr="009D0C4B">
        <w:rPr>
          <w:rFonts w:cs="Times New Roman"/>
          <w:sz w:val="20"/>
          <w:szCs w:val="20"/>
        </w:rPr>
        <w:t xml:space="preserve">enge of a theory of ideology is, first, </w:t>
      </w:r>
      <w:r w:rsidRPr="009D0C4B">
        <w:rPr>
          <w:rFonts w:cs="Times New Roman"/>
          <w:sz w:val="20"/>
          <w:szCs w:val="20"/>
        </w:rPr>
        <w:t xml:space="preserve">to </w:t>
      </w:r>
      <w:r w:rsidR="00AD4A6C" w:rsidRPr="009D0C4B">
        <w:rPr>
          <w:rFonts w:cs="Times New Roman"/>
          <w:sz w:val="20"/>
          <w:szCs w:val="20"/>
        </w:rPr>
        <w:t xml:space="preserve">understand how we, collectively, </w:t>
      </w:r>
      <w:r w:rsidR="00AD4A6C" w:rsidRPr="009D0C4B">
        <w:rPr>
          <w:rFonts w:cs="Times New Roman"/>
          <w:sz w:val="20"/>
          <w:szCs w:val="20"/>
        </w:rPr>
        <w:lastRenderedPageBreak/>
        <w:t>enact social structures</w:t>
      </w:r>
      <w:r w:rsidR="001A4E6E" w:rsidRPr="009D0C4B">
        <w:rPr>
          <w:rFonts w:cs="Times New Roman"/>
          <w:sz w:val="20"/>
          <w:szCs w:val="20"/>
        </w:rPr>
        <w:t xml:space="preserve">.  This is a question about how members of society develop kinds of practical orientations or outlooks that enable them to coordinate their behavior.  The </w:t>
      </w:r>
      <w:r w:rsidR="00AD4A6C" w:rsidRPr="009D0C4B">
        <w:rPr>
          <w:rFonts w:cs="Times New Roman"/>
          <w:sz w:val="20"/>
          <w:szCs w:val="20"/>
        </w:rPr>
        <w:t>more specific</w:t>
      </w:r>
      <w:r w:rsidR="001A4E6E" w:rsidRPr="009D0C4B">
        <w:rPr>
          <w:rFonts w:cs="Times New Roman"/>
          <w:sz w:val="20"/>
          <w:szCs w:val="20"/>
        </w:rPr>
        <w:t>, and more pressing question is how</w:t>
      </w:r>
      <w:r w:rsidR="00AD4A6C" w:rsidRPr="009D0C4B">
        <w:rPr>
          <w:rFonts w:cs="Times New Roman"/>
          <w:sz w:val="20"/>
          <w:szCs w:val="20"/>
        </w:rPr>
        <w:t xml:space="preserve">, without being coerced, we come to enact oppressive social structures. </w:t>
      </w:r>
      <w:r w:rsidR="001A4E6E" w:rsidRPr="009D0C4B">
        <w:rPr>
          <w:rFonts w:cs="Times New Roman"/>
          <w:sz w:val="20"/>
          <w:szCs w:val="20"/>
        </w:rPr>
        <w:t xml:space="preserve"> Surely, most of us are not </w:t>
      </w:r>
      <w:r w:rsidR="008930BE" w:rsidRPr="009D0C4B">
        <w:rPr>
          <w:rFonts w:cs="Times New Roman"/>
          <w:sz w:val="20"/>
          <w:szCs w:val="20"/>
        </w:rPr>
        <w:t>knowingly and intentionally dominating others or allowing ourselves to be dominated.   Yet this happens nonetheless.</w:t>
      </w:r>
      <w:r w:rsidR="00955576" w:rsidRPr="009D0C4B">
        <w:rPr>
          <w:rStyle w:val="FootnoteReference"/>
          <w:rFonts w:cs="Times New Roman"/>
          <w:sz w:val="20"/>
          <w:szCs w:val="20"/>
        </w:rPr>
        <w:footnoteReference w:id="1"/>
      </w:r>
      <w:r w:rsidR="00D75730">
        <w:rPr>
          <w:rFonts w:cs="Times New Roman"/>
          <w:sz w:val="20"/>
          <w:szCs w:val="20"/>
        </w:rPr>
        <w:t xml:space="preserve">  A rather straightforward example is the division of labor in the househo</w:t>
      </w:r>
      <w:r w:rsidR="009C3B1D">
        <w:rPr>
          <w:rFonts w:cs="Times New Roman"/>
          <w:sz w:val="20"/>
          <w:szCs w:val="20"/>
        </w:rPr>
        <w:t>ld, i.e., women’s “second shift</w:t>
      </w:r>
      <w:r w:rsidR="00D75730">
        <w:rPr>
          <w:rFonts w:cs="Times New Roman"/>
          <w:sz w:val="20"/>
          <w:szCs w:val="20"/>
        </w:rPr>
        <w:t>”</w:t>
      </w:r>
      <w:r w:rsidR="009C3B1D">
        <w:rPr>
          <w:rFonts w:cs="Times New Roman"/>
          <w:sz w:val="20"/>
          <w:szCs w:val="20"/>
        </w:rPr>
        <w:t xml:space="preserve"> (Hochschild 2003).</w:t>
      </w:r>
    </w:p>
    <w:p w14:paraId="021625D2" w14:textId="55184D06" w:rsidR="00223DAB" w:rsidRPr="009D0C4B" w:rsidRDefault="00D27733" w:rsidP="00E2561B">
      <w:pPr>
        <w:widowControl w:val="0"/>
        <w:autoSpaceDE w:val="0"/>
        <w:autoSpaceDN w:val="0"/>
        <w:adjustRightInd w:val="0"/>
        <w:jc w:val="both"/>
        <w:rPr>
          <w:rFonts w:cs="Times New Roman"/>
          <w:sz w:val="20"/>
          <w:szCs w:val="20"/>
        </w:rPr>
      </w:pPr>
      <w:r>
        <w:rPr>
          <w:rFonts w:cs="Times New Roman"/>
          <w:sz w:val="20"/>
          <w:szCs w:val="20"/>
        </w:rPr>
        <w:t>T</w:t>
      </w:r>
      <w:r w:rsidR="00304B47" w:rsidRPr="009D0C4B">
        <w:rPr>
          <w:rFonts w:cs="Times New Roman"/>
          <w:sz w:val="20"/>
          <w:szCs w:val="20"/>
        </w:rPr>
        <w:t xml:space="preserve">here are several </w:t>
      </w:r>
      <w:r>
        <w:rPr>
          <w:rFonts w:cs="Times New Roman"/>
          <w:sz w:val="20"/>
          <w:szCs w:val="20"/>
        </w:rPr>
        <w:t>sets of</w:t>
      </w:r>
      <w:r w:rsidR="00304B47" w:rsidRPr="009D0C4B">
        <w:rPr>
          <w:rFonts w:cs="Times New Roman"/>
          <w:sz w:val="20"/>
          <w:szCs w:val="20"/>
        </w:rPr>
        <w:t xml:space="preserve"> questions we might be a</w:t>
      </w:r>
      <w:r w:rsidR="00DF5842" w:rsidRPr="009D0C4B">
        <w:rPr>
          <w:rFonts w:cs="Times New Roman"/>
          <w:sz w:val="20"/>
          <w:szCs w:val="20"/>
        </w:rPr>
        <w:t>sking</w:t>
      </w:r>
      <w:r w:rsidR="00E814A5" w:rsidRPr="009D0C4B">
        <w:rPr>
          <w:rFonts w:cs="Times New Roman"/>
          <w:sz w:val="20"/>
          <w:szCs w:val="20"/>
        </w:rPr>
        <w:t xml:space="preserve"> when we undertake a theory of ideology</w:t>
      </w:r>
      <w:r w:rsidR="00DF5842" w:rsidRPr="009D0C4B">
        <w:rPr>
          <w:rFonts w:cs="Times New Roman"/>
          <w:sz w:val="20"/>
          <w:szCs w:val="20"/>
        </w:rPr>
        <w:t xml:space="preserve">.  </w:t>
      </w:r>
      <w:r>
        <w:rPr>
          <w:rFonts w:cs="Times New Roman"/>
          <w:sz w:val="20"/>
          <w:szCs w:val="20"/>
        </w:rPr>
        <w:t>(i) H</w:t>
      </w:r>
      <w:r w:rsidR="00DF5842" w:rsidRPr="009D0C4B">
        <w:rPr>
          <w:rFonts w:cs="Times New Roman"/>
          <w:sz w:val="20"/>
          <w:szCs w:val="20"/>
        </w:rPr>
        <w:t xml:space="preserve">ow </w:t>
      </w:r>
      <w:r>
        <w:rPr>
          <w:rFonts w:cs="Times New Roman"/>
          <w:sz w:val="20"/>
          <w:szCs w:val="20"/>
        </w:rPr>
        <w:t xml:space="preserve">do </w:t>
      </w:r>
      <w:r w:rsidR="00DF5842" w:rsidRPr="009D0C4B">
        <w:rPr>
          <w:rFonts w:cs="Times New Roman"/>
          <w:sz w:val="20"/>
          <w:szCs w:val="20"/>
        </w:rPr>
        <w:t xml:space="preserve">we come to have shared outlooks </w:t>
      </w:r>
      <w:r>
        <w:rPr>
          <w:rFonts w:cs="Times New Roman"/>
          <w:sz w:val="20"/>
          <w:szCs w:val="20"/>
        </w:rPr>
        <w:t xml:space="preserve">or “practical consciousness” </w:t>
      </w:r>
      <w:r w:rsidR="00DF5842" w:rsidRPr="009D0C4B">
        <w:rPr>
          <w:rFonts w:cs="Times New Roman"/>
          <w:sz w:val="20"/>
          <w:szCs w:val="20"/>
        </w:rPr>
        <w:t xml:space="preserve">– what is the causal mechanism by which we coordinate our attitudes.  </w:t>
      </w:r>
      <w:r>
        <w:rPr>
          <w:rFonts w:cs="Times New Roman"/>
          <w:sz w:val="20"/>
          <w:szCs w:val="20"/>
        </w:rPr>
        <w:t>And how do</w:t>
      </w:r>
      <w:r w:rsidR="00DF5842" w:rsidRPr="009D0C4B">
        <w:rPr>
          <w:rFonts w:cs="Times New Roman"/>
          <w:sz w:val="20"/>
          <w:szCs w:val="20"/>
        </w:rPr>
        <w:t xml:space="preserve"> our shared attitudes come to have a particular content: why are some groups generally theist, or homophobic, or why do the wealthy tend to share a political orientation</w:t>
      </w:r>
      <w:r w:rsidR="00B419B1">
        <w:rPr>
          <w:rFonts w:cs="Times New Roman"/>
          <w:sz w:val="20"/>
          <w:szCs w:val="20"/>
        </w:rPr>
        <w:t xml:space="preserve">, etc.? </w:t>
      </w:r>
      <w:r>
        <w:rPr>
          <w:rFonts w:cs="Times New Roman"/>
          <w:sz w:val="20"/>
          <w:szCs w:val="20"/>
        </w:rPr>
        <w:t>(ii)</w:t>
      </w:r>
      <w:r w:rsidR="00DF5842" w:rsidRPr="009D0C4B">
        <w:rPr>
          <w:rFonts w:cs="Times New Roman"/>
          <w:sz w:val="20"/>
          <w:szCs w:val="20"/>
        </w:rPr>
        <w:t xml:space="preserve"> </w:t>
      </w:r>
      <w:r>
        <w:rPr>
          <w:rFonts w:cs="Times New Roman"/>
          <w:sz w:val="20"/>
          <w:szCs w:val="20"/>
        </w:rPr>
        <w:t xml:space="preserve"> </w:t>
      </w:r>
      <w:r w:rsidR="00B419B1">
        <w:rPr>
          <w:rFonts w:cs="Times New Roman"/>
          <w:sz w:val="20"/>
          <w:szCs w:val="20"/>
        </w:rPr>
        <w:t>Why do</w:t>
      </w:r>
      <w:r>
        <w:rPr>
          <w:rFonts w:cs="Times New Roman"/>
          <w:sz w:val="20"/>
          <w:szCs w:val="20"/>
        </w:rPr>
        <w:t xml:space="preserve"> </w:t>
      </w:r>
      <w:r w:rsidR="00DF5842" w:rsidRPr="009D0C4B">
        <w:rPr>
          <w:rFonts w:cs="Times New Roman"/>
          <w:sz w:val="20"/>
          <w:szCs w:val="20"/>
        </w:rPr>
        <w:t>we consistently act in ways that frustrate our</w:t>
      </w:r>
      <w:r w:rsidR="00E814A5" w:rsidRPr="009D0C4B">
        <w:rPr>
          <w:rFonts w:cs="Times New Roman"/>
          <w:sz w:val="20"/>
          <w:szCs w:val="20"/>
        </w:rPr>
        <w:t xml:space="preserve"> own</w:t>
      </w:r>
      <w:r w:rsidR="00DF5842" w:rsidRPr="009D0C4B">
        <w:rPr>
          <w:rFonts w:cs="Times New Roman"/>
          <w:sz w:val="20"/>
          <w:szCs w:val="20"/>
        </w:rPr>
        <w:t xml:space="preserve"> self-interest?  </w:t>
      </w:r>
      <w:r w:rsidR="00E2561B">
        <w:rPr>
          <w:rFonts w:cs="Times New Roman"/>
          <w:sz w:val="20"/>
          <w:szCs w:val="20"/>
        </w:rPr>
        <w:t>Why do</w:t>
      </w:r>
      <w:r w:rsidR="00DF5842" w:rsidRPr="009D0C4B">
        <w:rPr>
          <w:rFonts w:cs="Times New Roman"/>
          <w:sz w:val="20"/>
          <w:szCs w:val="20"/>
        </w:rPr>
        <w:t xml:space="preserve"> we act in ways that </w:t>
      </w:r>
      <w:r w:rsidR="00E814A5" w:rsidRPr="009D0C4B">
        <w:rPr>
          <w:rFonts w:cs="Times New Roman"/>
          <w:sz w:val="20"/>
          <w:szCs w:val="20"/>
        </w:rPr>
        <w:t xml:space="preserve">result in injustices we abhor?  And not just a few of us, and now and then, but pretty much all of us all the time?  What is going wrong?  </w:t>
      </w:r>
      <w:r w:rsidR="007A426D" w:rsidRPr="009D0C4B">
        <w:rPr>
          <w:rFonts w:cs="Times New Roman"/>
          <w:sz w:val="20"/>
          <w:szCs w:val="20"/>
        </w:rPr>
        <w:t xml:space="preserve">Two sorts of answers </w:t>
      </w:r>
      <w:r>
        <w:rPr>
          <w:rFonts w:cs="Times New Roman"/>
          <w:sz w:val="20"/>
          <w:szCs w:val="20"/>
        </w:rPr>
        <w:t>to these questions</w:t>
      </w:r>
      <w:r w:rsidR="00A8775F" w:rsidRPr="009D0C4B">
        <w:rPr>
          <w:rFonts w:cs="Times New Roman"/>
          <w:sz w:val="20"/>
          <w:szCs w:val="20"/>
        </w:rPr>
        <w:t xml:space="preserve"> </w:t>
      </w:r>
      <w:r w:rsidR="007A426D" w:rsidRPr="009D0C4B">
        <w:rPr>
          <w:rFonts w:cs="Times New Roman"/>
          <w:sz w:val="20"/>
          <w:szCs w:val="20"/>
        </w:rPr>
        <w:t xml:space="preserve">are often </w:t>
      </w:r>
      <w:r w:rsidR="00EB4CBC" w:rsidRPr="009D0C4B">
        <w:rPr>
          <w:rFonts w:cs="Times New Roman"/>
          <w:sz w:val="20"/>
          <w:szCs w:val="20"/>
        </w:rPr>
        <w:t xml:space="preserve">found </w:t>
      </w:r>
      <w:r w:rsidR="007A426D" w:rsidRPr="009D0C4B">
        <w:rPr>
          <w:rFonts w:cs="Times New Roman"/>
          <w:sz w:val="20"/>
          <w:szCs w:val="20"/>
        </w:rPr>
        <w:t>in Marx</w:t>
      </w:r>
      <w:r w:rsidR="00B419B1">
        <w:rPr>
          <w:rFonts w:cs="Times New Roman"/>
          <w:sz w:val="20"/>
          <w:szCs w:val="20"/>
        </w:rPr>
        <w:t xml:space="preserve">: </w:t>
      </w:r>
      <w:r w:rsidR="007A426D" w:rsidRPr="009D0C4B">
        <w:rPr>
          <w:rFonts w:cs="Times New Roman"/>
          <w:sz w:val="20"/>
          <w:szCs w:val="20"/>
        </w:rPr>
        <w:t>economic determinism</w:t>
      </w:r>
      <w:r w:rsidR="00B419B1">
        <w:rPr>
          <w:rFonts w:cs="Times New Roman"/>
          <w:sz w:val="20"/>
          <w:szCs w:val="20"/>
        </w:rPr>
        <w:t>, and what</w:t>
      </w:r>
      <w:r w:rsidR="007A426D" w:rsidRPr="009D0C4B">
        <w:rPr>
          <w:rFonts w:cs="Times New Roman"/>
          <w:sz w:val="20"/>
          <w:szCs w:val="20"/>
        </w:rPr>
        <w:t xml:space="preserve"> </w:t>
      </w:r>
      <w:r w:rsidR="00B419B1">
        <w:rPr>
          <w:rFonts w:cs="Times New Roman"/>
          <w:sz w:val="20"/>
          <w:szCs w:val="20"/>
        </w:rPr>
        <w:t>I</w:t>
      </w:r>
      <w:r w:rsidR="00EB4CBC" w:rsidRPr="009D0C4B">
        <w:rPr>
          <w:rFonts w:cs="Times New Roman"/>
          <w:sz w:val="20"/>
          <w:szCs w:val="20"/>
        </w:rPr>
        <w:t xml:space="preserve"> </w:t>
      </w:r>
      <w:r w:rsidR="00B419B1">
        <w:rPr>
          <w:rFonts w:cs="Times New Roman"/>
          <w:sz w:val="20"/>
          <w:szCs w:val="20"/>
        </w:rPr>
        <w:t xml:space="preserve">will </w:t>
      </w:r>
      <w:r w:rsidR="00EB4CBC" w:rsidRPr="009D0C4B">
        <w:rPr>
          <w:rFonts w:cs="Times New Roman"/>
          <w:sz w:val="20"/>
          <w:szCs w:val="20"/>
        </w:rPr>
        <w:t xml:space="preserve">call </w:t>
      </w:r>
      <w:r w:rsidR="00BA797B" w:rsidRPr="009D0C4B">
        <w:rPr>
          <w:rFonts w:cs="Times New Roman"/>
          <w:sz w:val="20"/>
          <w:szCs w:val="20"/>
        </w:rPr>
        <w:t>“ideology as illusion</w:t>
      </w:r>
      <w:r w:rsidR="00901AB3" w:rsidRPr="009D0C4B">
        <w:rPr>
          <w:rFonts w:cs="Times New Roman"/>
          <w:sz w:val="20"/>
          <w:szCs w:val="20"/>
        </w:rPr>
        <w:t>.”</w:t>
      </w:r>
      <w:r w:rsidR="00EB4CBC" w:rsidRPr="009D0C4B">
        <w:rPr>
          <w:rFonts w:cs="Times New Roman"/>
          <w:sz w:val="20"/>
          <w:szCs w:val="20"/>
        </w:rPr>
        <w:t xml:space="preserve">  </w:t>
      </w:r>
    </w:p>
    <w:p w14:paraId="10B39269" w14:textId="4AC619EA" w:rsidR="00BA797B" w:rsidRPr="009D0C4B" w:rsidRDefault="00BA797B" w:rsidP="00E2561B">
      <w:pPr>
        <w:keepNext/>
        <w:widowControl w:val="0"/>
        <w:autoSpaceDE w:val="0"/>
        <w:autoSpaceDN w:val="0"/>
        <w:adjustRightInd w:val="0"/>
        <w:jc w:val="both"/>
        <w:rPr>
          <w:rFonts w:cs="Times New Roman"/>
          <w:i/>
          <w:sz w:val="20"/>
          <w:szCs w:val="20"/>
        </w:rPr>
      </w:pPr>
      <w:r w:rsidRPr="009D0C4B">
        <w:rPr>
          <w:rFonts w:cs="Times New Roman"/>
          <w:i/>
          <w:sz w:val="20"/>
          <w:szCs w:val="20"/>
        </w:rPr>
        <w:t>a. Economic Determinism</w:t>
      </w:r>
    </w:p>
    <w:p w14:paraId="47EC8C34" w14:textId="52E4DFFA" w:rsidR="00B12ACA" w:rsidRPr="009D0C4B" w:rsidRDefault="00901AB3" w:rsidP="009E64B3">
      <w:pPr>
        <w:widowControl w:val="0"/>
        <w:autoSpaceDE w:val="0"/>
        <w:autoSpaceDN w:val="0"/>
        <w:adjustRightInd w:val="0"/>
        <w:spacing w:before="0"/>
        <w:jc w:val="both"/>
        <w:rPr>
          <w:rFonts w:cs="Times New Roman"/>
          <w:sz w:val="20"/>
          <w:szCs w:val="20"/>
        </w:rPr>
      </w:pPr>
      <w:r w:rsidRPr="009D0C4B">
        <w:rPr>
          <w:rFonts w:cs="Times New Roman"/>
          <w:sz w:val="20"/>
          <w:szCs w:val="20"/>
        </w:rPr>
        <w:t xml:space="preserve">Economic determinism is the view that all social phenomena can be causally explained (ultimately) in terms of economic forces. </w:t>
      </w:r>
      <w:r w:rsidR="00223DAB" w:rsidRPr="009D0C4B">
        <w:rPr>
          <w:rFonts w:cs="Times New Roman"/>
          <w:sz w:val="20"/>
          <w:szCs w:val="20"/>
        </w:rPr>
        <w:t xml:space="preserve"> </w:t>
      </w:r>
      <w:r w:rsidR="00D27733">
        <w:rPr>
          <w:rFonts w:cs="Times New Roman"/>
          <w:sz w:val="20"/>
          <w:szCs w:val="20"/>
        </w:rPr>
        <w:t>T</w:t>
      </w:r>
      <w:r w:rsidR="00223DAB" w:rsidRPr="009D0C4B">
        <w:rPr>
          <w:rFonts w:cs="Times New Roman"/>
          <w:sz w:val="20"/>
          <w:szCs w:val="20"/>
        </w:rPr>
        <w:t xml:space="preserve">his is sometimes taken to be the core commitment of a materialist theory.  </w:t>
      </w:r>
      <w:r w:rsidR="00B419B1">
        <w:rPr>
          <w:rFonts w:cs="Times New Roman"/>
          <w:sz w:val="20"/>
          <w:szCs w:val="20"/>
        </w:rPr>
        <w:t>O</w:t>
      </w:r>
      <w:r w:rsidRPr="009D0C4B">
        <w:rPr>
          <w:rFonts w:cs="Times New Roman"/>
          <w:sz w:val="20"/>
          <w:szCs w:val="20"/>
        </w:rPr>
        <w:t xml:space="preserve">ne might rely on economic determinism to </w:t>
      </w:r>
      <w:r w:rsidR="00B419B1">
        <w:rPr>
          <w:rFonts w:cs="Times New Roman"/>
          <w:sz w:val="20"/>
          <w:szCs w:val="20"/>
        </w:rPr>
        <w:t>answer our questions about ideology</w:t>
      </w:r>
      <w:r w:rsidR="00A8775F" w:rsidRPr="009D0C4B">
        <w:rPr>
          <w:rFonts w:cs="Times New Roman"/>
          <w:sz w:val="20"/>
          <w:szCs w:val="20"/>
        </w:rPr>
        <w:t xml:space="preserve">: we are (somehow) caused by the economic structure of our social milieu to have attitudes that result in </w:t>
      </w:r>
      <w:r w:rsidR="00B419B1">
        <w:rPr>
          <w:rFonts w:cs="Times New Roman"/>
          <w:sz w:val="20"/>
          <w:szCs w:val="20"/>
        </w:rPr>
        <w:t xml:space="preserve">unjust and </w:t>
      </w:r>
      <w:r w:rsidR="00A8775F" w:rsidRPr="009D0C4B">
        <w:rPr>
          <w:rFonts w:cs="Times New Roman"/>
          <w:sz w:val="20"/>
          <w:szCs w:val="20"/>
        </w:rPr>
        <w:t>self-defeating behavior</w:t>
      </w:r>
      <w:r w:rsidRPr="009D0C4B">
        <w:rPr>
          <w:rFonts w:cs="Times New Roman"/>
          <w:sz w:val="20"/>
          <w:szCs w:val="20"/>
        </w:rPr>
        <w:t>.</w:t>
      </w:r>
      <w:r w:rsidR="00B12ACA" w:rsidRPr="009D0C4B">
        <w:rPr>
          <w:rFonts w:cs="Times New Roman"/>
          <w:sz w:val="20"/>
          <w:szCs w:val="20"/>
        </w:rPr>
        <w:t xml:space="preserve">  Passages </w:t>
      </w:r>
      <w:r w:rsidR="00BA797B" w:rsidRPr="009D0C4B">
        <w:rPr>
          <w:rFonts w:cs="Times New Roman"/>
          <w:sz w:val="20"/>
          <w:szCs w:val="20"/>
        </w:rPr>
        <w:t xml:space="preserve">in Marx </w:t>
      </w:r>
      <w:r w:rsidR="00B12ACA" w:rsidRPr="009D0C4B">
        <w:rPr>
          <w:rFonts w:cs="Times New Roman"/>
          <w:sz w:val="20"/>
          <w:szCs w:val="20"/>
        </w:rPr>
        <w:t>such as this are suggestive:</w:t>
      </w:r>
    </w:p>
    <w:p w14:paraId="58CB8A65" w14:textId="77777777" w:rsidR="00B12ACA" w:rsidRPr="009D0C4B" w:rsidRDefault="00B12ACA" w:rsidP="00E2561B">
      <w:pPr>
        <w:ind w:left="360"/>
        <w:jc w:val="both"/>
        <w:rPr>
          <w:rFonts w:ascii="Times" w:eastAsia="Times New Roman" w:hAnsi="Times" w:cs="Times New Roman"/>
          <w:sz w:val="20"/>
          <w:szCs w:val="20"/>
        </w:rPr>
      </w:pPr>
      <w:r w:rsidRPr="009D0C4B">
        <w:rPr>
          <w:rFonts w:eastAsia="Times New Roman" w:cs="Times New Roman"/>
          <w:color w:val="000000"/>
          <w:sz w:val="20"/>
          <w:szCs w:val="20"/>
          <w:shd w:val="clear" w:color="auto" w:fill="FFFFFF"/>
        </w:rPr>
        <w:t>The totality of these relations of production constitutes the economic structure of society, the real foundation, on which arises a legal and political superstructure and to which correspond definite forms of social consciousness. The mode of production of material life conditions the general process of social, political and intellectual life. It is not the consciousness of men that determines their existence, but their social existence that determines their consciousness.  (Marx 1859/1977)</w:t>
      </w:r>
    </w:p>
    <w:p w14:paraId="6E1412B0" w14:textId="3BF64787" w:rsidR="00223DAB" w:rsidRPr="009D0C4B" w:rsidRDefault="00B12ACA" w:rsidP="00E2561B">
      <w:pPr>
        <w:widowControl w:val="0"/>
        <w:autoSpaceDE w:val="0"/>
        <w:autoSpaceDN w:val="0"/>
        <w:adjustRightInd w:val="0"/>
        <w:jc w:val="both"/>
        <w:rPr>
          <w:rFonts w:cs="Times New Roman"/>
          <w:sz w:val="20"/>
          <w:szCs w:val="20"/>
        </w:rPr>
      </w:pPr>
      <w:r w:rsidRPr="009D0C4B">
        <w:rPr>
          <w:rFonts w:cs="Times New Roman"/>
          <w:sz w:val="20"/>
          <w:szCs w:val="20"/>
        </w:rPr>
        <w:t xml:space="preserve">This sounds like bad social psychology.  It is also generally agreed that taken at face value, this is not a fair representation of Marx’s view; the idea that relations of production </w:t>
      </w:r>
      <w:r w:rsidRPr="009D0C4B">
        <w:rPr>
          <w:rFonts w:cs="Times New Roman"/>
          <w:i/>
          <w:sz w:val="20"/>
          <w:szCs w:val="20"/>
        </w:rPr>
        <w:t xml:space="preserve">condition </w:t>
      </w:r>
      <w:r w:rsidRPr="009D0C4B">
        <w:rPr>
          <w:rFonts w:cs="Times New Roman"/>
          <w:sz w:val="20"/>
          <w:szCs w:val="20"/>
        </w:rPr>
        <w:t xml:space="preserve">(but don’t determine) consciousness is the more plausible </w:t>
      </w:r>
      <w:r w:rsidRPr="009D0C4B">
        <w:rPr>
          <w:rFonts w:cs="Times New Roman"/>
          <w:sz w:val="20"/>
          <w:szCs w:val="20"/>
        </w:rPr>
        <w:lastRenderedPageBreak/>
        <w:t xml:space="preserve">interpretation.  </w:t>
      </w:r>
      <w:r w:rsidR="00223DAB" w:rsidRPr="009D0C4B">
        <w:rPr>
          <w:rFonts w:cs="Times New Roman"/>
          <w:sz w:val="20"/>
          <w:szCs w:val="20"/>
        </w:rPr>
        <w:t xml:space="preserve">Contemporary materialists </w:t>
      </w:r>
      <w:r w:rsidR="00B419B1">
        <w:rPr>
          <w:rFonts w:cs="Times New Roman"/>
          <w:sz w:val="20"/>
          <w:szCs w:val="20"/>
        </w:rPr>
        <w:t>adjusted their</w:t>
      </w:r>
      <w:r w:rsidR="00223DAB" w:rsidRPr="009D0C4B">
        <w:rPr>
          <w:rFonts w:cs="Times New Roman"/>
          <w:sz w:val="20"/>
          <w:szCs w:val="20"/>
        </w:rPr>
        <w:t xml:space="preserve"> commitment, e.g.,</w:t>
      </w:r>
    </w:p>
    <w:p w14:paraId="31A3E1D1" w14:textId="1220BBCF" w:rsidR="00223DAB" w:rsidRPr="009D0C4B" w:rsidRDefault="00223DAB" w:rsidP="00E2561B">
      <w:pPr>
        <w:ind w:left="360"/>
        <w:jc w:val="both"/>
        <w:rPr>
          <w:sz w:val="20"/>
          <w:szCs w:val="20"/>
        </w:rPr>
      </w:pPr>
      <w:r w:rsidRPr="009D0C4B">
        <w:rPr>
          <w:rFonts w:cs="Times New Roman"/>
          <w:color w:val="222222"/>
          <w:sz w:val="20"/>
          <w:szCs w:val="20"/>
        </w:rPr>
        <w:t>I understand a materialist account as one that considers phenomena of "consciousness" - e.g., intellectual production, broad social attitudes and beliefs, cultural myths, symbols, images, etc. - as rooted in real social relationships. This should not imply "reducing" such phenomena of consciousness to social structures and social relationships, nor does it even mean that the phenomena of consciousness cannot be treated as having a logic of their own. Nor should it mean that phenomena like attitudes and cultural definitions cannot enter as elements into the explanation of a particular structure of social relationships, though I would claim that they can never be the sole explanation. This requirement mainly calls for a methodological priority to concrete social institutions and practices along with the material conditions in which they take place. (</w:t>
      </w:r>
      <w:r w:rsidR="009C3B1D">
        <w:rPr>
          <w:rFonts w:cs="Times New Roman"/>
          <w:color w:val="222222"/>
          <w:sz w:val="20"/>
          <w:szCs w:val="20"/>
        </w:rPr>
        <w:t xml:space="preserve">Young </w:t>
      </w:r>
      <w:r w:rsidR="007A3B29">
        <w:rPr>
          <w:rFonts w:cs="Times New Roman"/>
          <w:color w:val="222222"/>
          <w:sz w:val="20"/>
          <w:szCs w:val="20"/>
        </w:rPr>
        <w:t>1980/1990</w:t>
      </w:r>
      <w:r w:rsidRPr="009D0C4B">
        <w:rPr>
          <w:rFonts w:cs="Times New Roman"/>
          <w:color w:val="222222"/>
          <w:sz w:val="20"/>
          <w:szCs w:val="20"/>
        </w:rPr>
        <w:t>, 33)</w:t>
      </w:r>
    </w:p>
    <w:p w14:paraId="4B71388E" w14:textId="2226539A" w:rsidR="00955576" w:rsidRPr="009D0C4B" w:rsidRDefault="00223DAB" w:rsidP="00E2561B">
      <w:pPr>
        <w:widowControl w:val="0"/>
        <w:autoSpaceDE w:val="0"/>
        <w:autoSpaceDN w:val="0"/>
        <w:adjustRightInd w:val="0"/>
        <w:jc w:val="both"/>
        <w:rPr>
          <w:rFonts w:cs="Times New Roman"/>
          <w:sz w:val="20"/>
          <w:szCs w:val="20"/>
        </w:rPr>
      </w:pPr>
      <w:r w:rsidRPr="009D0C4B">
        <w:rPr>
          <w:rFonts w:cs="Times New Roman"/>
          <w:sz w:val="20"/>
          <w:szCs w:val="20"/>
        </w:rPr>
        <w:t xml:space="preserve">So </w:t>
      </w:r>
      <w:r w:rsidR="009E352F" w:rsidRPr="009D0C4B">
        <w:rPr>
          <w:rFonts w:cs="Times New Roman"/>
          <w:sz w:val="20"/>
          <w:szCs w:val="20"/>
        </w:rPr>
        <w:t>assuming</w:t>
      </w:r>
      <w:r w:rsidRPr="009D0C4B">
        <w:rPr>
          <w:rFonts w:cs="Times New Roman"/>
          <w:sz w:val="20"/>
          <w:szCs w:val="20"/>
        </w:rPr>
        <w:t xml:space="preserve"> that we are </w:t>
      </w:r>
      <w:r w:rsidR="00A8775F" w:rsidRPr="009D0C4B">
        <w:rPr>
          <w:rFonts w:cs="Times New Roman"/>
          <w:sz w:val="20"/>
          <w:szCs w:val="20"/>
        </w:rPr>
        <w:t xml:space="preserve">genuine </w:t>
      </w:r>
      <w:r w:rsidRPr="009D0C4B">
        <w:rPr>
          <w:rFonts w:cs="Times New Roman"/>
          <w:sz w:val="20"/>
          <w:szCs w:val="20"/>
        </w:rPr>
        <w:t xml:space="preserve">agents acting with some degree of rational self-interest, </w:t>
      </w:r>
      <w:r w:rsidR="00D27733">
        <w:rPr>
          <w:rFonts w:cs="Times New Roman"/>
          <w:sz w:val="20"/>
          <w:szCs w:val="20"/>
        </w:rPr>
        <w:t xml:space="preserve">economic determinism fails and </w:t>
      </w:r>
      <w:r w:rsidRPr="009D0C4B">
        <w:rPr>
          <w:rFonts w:cs="Times New Roman"/>
          <w:sz w:val="20"/>
          <w:szCs w:val="20"/>
        </w:rPr>
        <w:t>the pro</w:t>
      </w:r>
      <w:r w:rsidR="00955576" w:rsidRPr="009D0C4B">
        <w:rPr>
          <w:rFonts w:cs="Times New Roman"/>
          <w:sz w:val="20"/>
          <w:szCs w:val="20"/>
        </w:rPr>
        <w:t xml:space="preserve">blem of ideology remains. </w:t>
      </w:r>
    </w:p>
    <w:p w14:paraId="2CDD1547" w14:textId="38861484" w:rsidR="00BA797B" w:rsidRPr="009D0C4B" w:rsidRDefault="00BA797B" w:rsidP="00E2561B">
      <w:pPr>
        <w:widowControl w:val="0"/>
        <w:autoSpaceDE w:val="0"/>
        <w:autoSpaceDN w:val="0"/>
        <w:adjustRightInd w:val="0"/>
        <w:jc w:val="both"/>
        <w:rPr>
          <w:rFonts w:cs="Times New Roman"/>
          <w:i/>
          <w:sz w:val="20"/>
          <w:szCs w:val="20"/>
        </w:rPr>
      </w:pPr>
      <w:r w:rsidRPr="009D0C4B">
        <w:rPr>
          <w:rFonts w:cs="Times New Roman"/>
          <w:i/>
          <w:sz w:val="20"/>
          <w:szCs w:val="20"/>
        </w:rPr>
        <w:t>b.  Ideology as Illusion</w:t>
      </w:r>
    </w:p>
    <w:p w14:paraId="17C9497D" w14:textId="504A7FF7" w:rsidR="00F65D32" w:rsidRPr="009D0C4B" w:rsidRDefault="00955576" w:rsidP="009E64B3">
      <w:pPr>
        <w:widowControl w:val="0"/>
        <w:autoSpaceDE w:val="0"/>
        <w:autoSpaceDN w:val="0"/>
        <w:adjustRightInd w:val="0"/>
        <w:spacing w:before="0"/>
        <w:jc w:val="both"/>
        <w:rPr>
          <w:rFonts w:cs="Times New Roman"/>
          <w:sz w:val="20"/>
          <w:szCs w:val="20"/>
        </w:rPr>
      </w:pPr>
      <w:r w:rsidRPr="009D0C4B">
        <w:rPr>
          <w:rFonts w:cs="Times New Roman"/>
          <w:sz w:val="20"/>
          <w:szCs w:val="20"/>
        </w:rPr>
        <w:t xml:space="preserve">An alternative Marxian </w:t>
      </w:r>
      <w:r w:rsidR="00B91759" w:rsidRPr="009D0C4B">
        <w:rPr>
          <w:rFonts w:cs="Times New Roman"/>
          <w:sz w:val="20"/>
          <w:szCs w:val="20"/>
        </w:rPr>
        <w:t xml:space="preserve">strategy has been to </w:t>
      </w:r>
      <w:r w:rsidR="00F65D32" w:rsidRPr="009D0C4B">
        <w:rPr>
          <w:rFonts w:cs="Times New Roman"/>
          <w:sz w:val="20"/>
          <w:szCs w:val="20"/>
        </w:rPr>
        <w:t xml:space="preserve">focus on the epistemic failures of ideology: those in the grip of an ideology have </w:t>
      </w:r>
      <w:r w:rsidR="00F65D32" w:rsidRPr="009D0C4B">
        <w:rPr>
          <w:rFonts w:cs="Times New Roman"/>
          <w:i/>
          <w:sz w:val="20"/>
          <w:szCs w:val="20"/>
        </w:rPr>
        <w:t>false</w:t>
      </w:r>
      <w:r w:rsidR="00F65D32" w:rsidRPr="009D0C4B">
        <w:rPr>
          <w:rFonts w:cs="Times New Roman"/>
          <w:sz w:val="20"/>
          <w:szCs w:val="20"/>
        </w:rPr>
        <w:t xml:space="preserve"> or </w:t>
      </w:r>
      <w:r w:rsidR="00F65D32" w:rsidRPr="009D0C4B">
        <w:rPr>
          <w:rFonts w:cs="Times New Roman"/>
          <w:i/>
          <w:sz w:val="20"/>
          <w:szCs w:val="20"/>
        </w:rPr>
        <w:t>distorted</w:t>
      </w:r>
      <w:r w:rsidR="00F65D32" w:rsidRPr="009D0C4B">
        <w:rPr>
          <w:rFonts w:cs="Times New Roman"/>
          <w:sz w:val="20"/>
          <w:szCs w:val="20"/>
        </w:rPr>
        <w:t xml:space="preserve"> ideas.  Ideological thought is often contrasted with scientific thought.  But </w:t>
      </w:r>
      <w:r w:rsidR="00B419B1">
        <w:rPr>
          <w:rFonts w:cs="Times New Roman"/>
          <w:sz w:val="20"/>
          <w:szCs w:val="20"/>
        </w:rPr>
        <w:t xml:space="preserve">even if </w:t>
      </w:r>
      <w:r w:rsidR="00F65D32" w:rsidRPr="009D0C4B">
        <w:rPr>
          <w:rFonts w:cs="Times New Roman"/>
          <w:sz w:val="20"/>
          <w:szCs w:val="20"/>
        </w:rPr>
        <w:t xml:space="preserve">science </w:t>
      </w:r>
      <w:r w:rsidR="00B419B1">
        <w:rPr>
          <w:rFonts w:cs="Times New Roman"/>
          <w:sz w:val="20"/>
          <w:szCs w:val="20"/>
        </w:rPr>
        <w:t>is not</w:t>
      </w:r>
      <w:r w:rsidR="00F65D32" w:rsidRPr="009D0C4B">
        <w:rPr>
          <w:rFonts w:cs="Times New Roman"/>
          <w:sz w:val="20"/>
          <w:szCs w:val="20"/>
        </w:rPr>
        <w:t xml:space="preserve"> our paradigm of knowledge, the </w:t>
      </w:r>
      <w:r w:rsidR="008F7218" w:rsidRPr="009D0C4B">
        <w:rPr>
          <w:rFonts w:cs="Times New Roman"/>
          <w:sz w:val="20"/>
          <w:szCs w:val="20"/>
        </w:rPr>
        <w:t xml:space="preserve">alleged </w:t>
      </w:r>
      <w:r w:rsidR="00F65D32" w:rsidRPr="009D0C4B">
        <w:rPr>
          <w:rFonts w:cs="Times New Roman"/>
          <w:sz w:val="20"/>
          <w:szCs w:val="20"/>
        </w:rPr>
        <w:t>source of the problem is a failure in our representations of the world</w:t>
      </w:r>
      <w:r w:rsidR="00CA5A1B" w:rsidRPr="009D0C4B">
        <w:rPr>
          <w:rFonts w:cs="Times New Roman"/>
          <w:sz w:val="20"/>
          <w:szCs w:val="20"/>
        </w:rPr>
        <w:t>:</w:t>
      </w:r>
      <w:r w:rsidR="00A8775F" w:rsidRPr="009D0C4B">
        <w:rPr>
          <w:rFonts w:cs="Times New Roman"/>
          <w:sz w:val="20"/>
          <w:szCs w:val="20"/>
        </w:rPr>
        <w:t xml:space="preserve"> we act in</w:t>
      </w:r>
      <w:r w:rsidR="0098729B" w:rsidRPr="009D0C4B">
        <w:rPr>
          <w:rFonts w:cs="Times New Roman"/>
          <w:sz w:val="20"/>
          <w:szCs w:val="20"/>
        </w:rPr>
        <w:t xml:space="preserve"> self-defeating</w:t>
      </w:r>
      <w:r w:rsidR="00B419B1">
        <w:rPr>
          <w:rFonts w:cs="Times New Roman"/>
          <w:sz w:val="20"/>
          <w:szCs w:val="20"/>
        </w:rPr>
        <w:t>/unjust</w:t>
      </w:r>
      <w:r w:rsidR="0098729B" w:rsidRPr="009D0C4B">
        <w:rPr>
          <w:rFonts w:cs="Times New Roman"/>
          <w:sz w:val="20"/>
          <w:szCs w:val="20"/>
        </w:rPr>
        <w:t xml:space="preserve"> ways because (somehow or other) our social milieu </w:t>
      </w:r>
      <w:r w:rsidR="00B419B1">
        <w:rPr>
          <w:rFonts w:cs="Times New Roman"/>
          <w:sz w:val="20"/>
          <w:szCs w:val="20"/>
        </w:rPr>
        <w:t>leads</w:t>
      </w:r>
      <w:r w:rsidR="0098729B" w:rsidRPr="009D0C4B">
        <w:rPr>
          <w:rFonts w:cs="Times New Roman"/>
          <w:sz w:val="20"/>
          <w:szCs w:val="20"/>
        </w:rPr>
        <w:t xml:space="preserve"> us to adopt false beliefs</w:t>
      </w:r>
      <w:r w:rsidR="00B419B1">
        <w:rPr>
          <w:rFonts w:cs="Times New Roman"/>
          <w:sz w:val="20"/>
          <w:szCs w:val="20"/>
        </w:rPr>
        <w:t xml:space="preserve"> that</w:t>
      </w:r>
      <w:r w:rsidR="0098729B" w:rsidRPr="009D0C4B">
        <w:rPr>
          <w:rFonts w:cs="Times New Roman"/>
          <w:sz w:val="20"/>
          <w:szCs w:val="20"/>
        </w:rPr>
        <w:t xml:space="preserve"> lead us astray from our true interests.</w:t>
      </w:r>
      <w:r w:rsidR="00A8775F" w:rsidRPr="009D0C4B">
        <w:rPr>
          <w:rFonts w:cs="Times New Roman"/>
          <w:sz w:val="20"/>
          <w:szCs w:val="20"/>
        </w:rPr>
        <w:t xml:space="preserve"> </w:t>
      </w:r>
      <w:r w:rsidR="00286278" w:rsidRPr="009D0C4B">
        <w:rPr>
          <w:rFonts w:cs="Times New Roman"/>
          <w:sz w:val="20"/>
          <w:szCs w:val="20"/>
        </w:rPr>
        <w:t xml:space="preserve">This approach has faced several </w:t>
      </w:r>
      <w:r w:rsidR="00405575" w:rsidRPr="009D0C4B">
        <w:rPr>
          <w:rFonts w:cs="Times New Roman"/>
          <w:sz w:val="20"/>
          <w:szCs w:val="20"/>
        </w:rPr>
        <w:t xml:space="preserve">related criticisms: </w:t>
      </w:r>
    </w:p>
    <w:p w14:paraId="2FDD8606" w14:textId="58FCDC70" w:rsidR="008F7218" w:rsidRPr="009D0C4B" w:rsidRDefault="00BB71DD" w:rsidP="009E64B3">
      <w:pPr>
        <w:pStyle w:val="ListParagraph"/>
        <w:numPr>
          <w:ilvl w:val="0"/>
          <w:numId w:val="3"/>
        </w:numPr>
        <w:ind w:left="180" w:hanging="180"/>
        <w:contextualSpacing w:val="0"/>
        <w:jc w:val="both"/>
        <w:rPr>
          <w:b/>
          <w:sz w:val="20"/>
          <w:szCs w:val="20"/>
        </w:rPr>
      </w:pPr>
      <w:r w:rsidRPr="009D0C4B">
        <w:rPr>
          <w:i/>
          <w:sz w:val="20"/>
          <w:szCs w:val="20"/>
        </w:rPr>
        <w:t xml:space="preserve">Problem of </w:t>
      </w:r>
      <w:r w:rsidR="008F7218" w:rsidRPr="009D0C4B">
        <w:rPr>
          <w:i/>
          <w:sz w:val="20"/>
          <w:szCs w:val="20"/>
        </w:rPr>
        <w:t>Accuracy</w:t>
      </w:r>
      <w:r w:rsidR="00405575" w:rsidRPr="009D0C4B">
        <w:rPr>
          <w:i/>
          <w:sz w:val="20"/>
          <w:szCs w:val="20"/>
        </w:rPr>
        <w:t>:</w:t>
      </w:r>
      <w:r w:rsidR="00405575" w:rsidRPr="009D0C4B">
        <w:rPr>
          <w:sz w:val="20"/>
          <w:szCs w:val="20"/>
        </w:rPr>
        <w:t xml:space="preserve"> Because ideology functions to create social reality, it “makes itself true.”</w:t>
      </w:r>
      <w:r w:rsidR="008F7218" w:rsidRPr="009D0C4B">
        <w:rPr>
          <w:sz w:val="20"/>
          <w:szCs w:val="20"/>
        </w:rPr>
        <w:t xml:space="preserve">  As MacKinnon says, “...the more inequality is pervasive, the more it is simply “there.”  And the more real it looks, the m</w:t>
      </w:r>
      <w:r w:rsidR="007A3B29">
        <w:rPr>
          <w:sz w:val="20"/>
          <w:szCs w:val="20"/>
        </w:rPr>
        <w:t>ore it looks like the truth.” (MacKinnon 1989,</w:t>
      </w:r>
      <w:r w:rsidR="008F7218" w:rsidRPr="009D0C4B">
        <w:rPr>
          <w:sz w:val="20"/>
          <w:szCs w:val="20"/>
        </w:rPr>
        <w:t xml:space="preserve"> 101)</w:t>
      </w:r>
      <w:r w:rsidRPr="009D0C4B">
        <w:rPr>
          <w:sz w:val="20"/>
          <w:szCs w:val="20"/>
        </w:rPr>
        <w:t xml:space="preserve">  So “successful” ideology isn’t </w:t>
      </w:r>
      <w:r w:rsidR="0098729B" w:rsidRPr="009D0C4B">
        <w:rPr>
          <w:sz w:val="20"/>
          <w:szCs w:val="20"/>
        </w:rPr>
        <w:t xml:space="preserve">usually </w:t>
      </w:r>
      <w:r w:rsidRPr="009D0C4B">
        <w:rPr>
          <w:sz w:val="20"/>
          <w:szCs w:val="20"/>
        </w:rPr>
        <w:t>false.</w:t>
      </w:r>
      <w:r w:rsidR="00B419B1">
        <w:rPr>
          <w:sz w:val="20"/>
          <w:szCs w:val="20"/>
        </w:rPr>
        <w:t xml:space="preserve">  (</w:t>
      </w:r>
      <w:r w:rsidR="0098729B" w:rsidRPr="009D0C4B">
        <w:rPr>
          <w:sz w:val="20"/>
          <w:szCs w:val="20"/>
        </w:rPr>
        <w:t>This is, in fact, how we often end up forming the “ideological” beliefs in question – we look around us.</w:t>
      </w:r>
      <w:r w:rsidR="00C86F09">
        <w:rPr>
          <w:sz w:val="20"/>
          <w:szCs w:val="20"/>
        </w:rPr>
        <w:t xml:space="preserve"> Though this must be qualified, of course.  See Haslanger 2012, Ch 17</w:t>
      </w:r>
      <w:r w:rsidR="00B419B1">
        <w:rPr>
          <w:sz w:val="20"/>
          <w:szCs w:val="20"/>
        </w:rPr>
        <w:t>)</w:t>
      </w:r>
    </w:p>
    <w:p w14:paraId="267C6B22" w14:textId="09980A5A" w:rsidR="00BB71DD" w:rsidRPr="009D0C4B" w:rsidRDefault="00BB71DD" w:rsidP="009E64B3">
      <w:pPr>
        <w:pStyle w:val="ListParagraph"/>
        <w:numPr>
          <w:ilvl w:val="0"/>
          <w:numId w:val="3"/>
        </w:numPr>
        <w:ind w:left="180" w:hanging="180"/>
        <w:contextualSpacing w:val="0"/>
        <w:jc w:val="both"/>
        <w:rPr>
          <w:b/>
          <w:sz w:val="20"/>
          <w:szCs w:val="20"/>
        </w:rPr>
      </w:pPr>
      <w:r w:rsidRPr="009D0C4B">
        <w:rPr>
          <w:i/>
          <w:sz w:val="20"/>
          <w:szCs w:val="20"/>
        </w:rPr>
        <w:t xml:space="preserve">Problem of Epistemic </w:t>
      </w:r>
      <w:r w:rsidR="008F7218" w:rsidRPr="009D0C4B">
        <w:rPr>
          <w:i/>
          <w:sz w:val="20"/>
          <w:szCs w:val="20"/>
        </w:rPr>
        <w:t>Respect:</w:t>
      </w:r>
      <w:r w:rsidR="008F7218" w:rsidRPr="009D0C4B">
        <w:rPr>
          <w:sz w:val="20"/>
          <w:szCs w:val="20"/>
        </w:rPr>
        <w:t xml:space="preserve"> </w:t>
      </w:r>
      <w:r w:rsidR="00B53BDB" w:rsidRPr="009D0C4B">
        <w:rPr>
          <w:sz w:val="20"/>
          <w:szCs w:val="20"/>
        </w:rPr>
        <w:t xml:space="preserve">If ideology is a matter of false or distorted beliefs, then we live our lives under a pervasive and systematic illusion.  </w:t>
      </w:r>
      <w:r w:rsidR="00B419B1">
        <w:rPr>
          <w:sz w:val="20"/>
          <w:szCs w:val="20"/>
        </w:rPr>
        <w:t>We</w:t>
      </w:r>
      <w:r w:rsidR="00B53BDB" w:rsidRPr="009D0C4B">
        <w:rPr>
          <w:sz w:val="20"/>
          <w:szCs w:val="20"/>
        </w:rPr>
        <w:t xml:space="preserve"> are self-destruct</w:t>
      </w:r>
      <w:r w:rsidR="00FD5380" w:rsidRPr="009D0C4B">
        <w:rPr>
          <w:sz w:val="20"/>
          <w:szCs w:val="20"/>
        </w:rPr>
        <w:t>i</w:t>
      </w:r>
      <w:r w:rsidR="00B53BDB" w:rsidRPr="009D0C4B">
        <w:rPr>
          <w:sz w:val="20"/>
          <w:szCs w:val="20"/>
        </w:rPr>
        <w:t>vely deluded about the choices we make and the reasons for them.  But this is not only i</w:t>
      </w:r>
      <w:r w:rsidR="00946614" w:rsidRPr="009D0C4B">
        <w:rPr>
          <w:sz w:val="20"/>
          <w:szCs w:val="20"/>
        </w:rPr>
        <w:t>mplausible, it is doesn’t show respect for our basic epistemic capacities.  Again, Hall puts it well:</w:t>
      </w:r>
    </w:p>
    <w:p w14:paraId="17EA486D" w14:textId="42AD4B92" w:rsidR="00BB71DD" w:rsidRPr="009D0C4B" w:rsidRDefault="00BB71DD" w:rsidP="00E2561B">
      <w:pPr>
        <w:ind w:left="360"/>
        <w:jc w:val="both"/>
        <w:rPr>
          <w:rFonts w:cs="Times New Roman"/>
          <w:sz w:val="20"/>
          <w:szCs w:val="20"/>
        </w:rPr>
      </w:pPr>
      <w:r w:rsidRPr="009D0C4B">
        <w:rPr>
          <w:rFonts w:cs="Times New Roman"/>
          <w:bCs/>
          <w:sz w:val="20"/>
          <w:szCs w:val="20"/>
        </w:rPr>
        <w:t xml:space="preserve">‘Distortions’ opens immediately the question as to why some people—those living their relation to their conditions of existence through </w:t>
      </w:r>
      <w:r w:rsidRPr="009D0C4B">
        <w:rPr>
          <w:rFonts w:cs="Times New Roman"/>
          <w:sz w:val="20"/>
          <w:szCs w:val="20"/>
        </w:rPr>
        <w:t>the catego</w:t>
      </w:r>
      <w:r w:rsidRPr="009D0C4B">
        <w:rPr>
          <w:rFonts w:cs="Times New Roman"/>
          <w:bCs/>
          <w:sz w:val="20"/>
          <w:szCs w:val="20"/>
        </w:rPr>
        <w:t>r</w:t>
      </w:r>
      <w:r w:rsidRPr="009D0C4B">
        <w:rPr>
          <w:rFonts w:cs="Times New Roman"/>
          <w:sz w:val="20"/>
          <w:szCs w:val="20"/>
        </w:rPr>
        <w:t>ies of a disto</w:t>
      </w:r>
      <w:r w:rsidRPr="009D0C4B">
        <w:rPr>
          <w:rFonts w:cs="Times New Roman"/>
          <w:bCs/>
          <w:sz w:val="20"/>
          <w:szCs w:val="20"/>
        </w:rPr>
        <w:t>r</w:t>
      </w:r>
      <w:r w:rsidRPr="009D0C4B">
        <w:rPr>
          <w:rFonts w:cs="Times New Roman"/>
          <w:sz w:val="20"/>
          <w:szCs w:val="20"/>
        </w:rPr>
        <w:t xml:space="preserve">ted ideology—cannot </w:t>
      </w:r>
      <w:r w:rsidRPr="009D0C4B">
        <w:rPr>
          <w:rFonts w:cs="Times New Roman"/>
          <w:bCs/>
          <w:sz w:val="20"/>
          <w:szCs w:val="20"/>
        </w:rPr>
        <w:t>r</w:t>
      </w:r>
      <w:r w:rsidRPr="009D0C4B">
        <w:rPr>
          <w:rFonts w:cs="Times New Roman"/>
          <w:sz w:val="20"/>
          <w:szCs w:val="20"/>
        </w:rPr>
        <w:t>ecognize that it is disto</w:t>
      </w:r>
      <w:r w:rsidRPr="009D0C4B">
        <w:rPr>
          <w:rFonts w:cs="Times New Roman"/>
          <w:bCs/>
          <w:sz w:val="20"/>
          <w:szCs w:val="20"/>
        </w:rPr>
        <w:t>r</w:t>
      </w:r>
      <w:r w:rsidRPr="009D0C4B">
        <w:rPr>
          <w:rFonts w:cs="Times New Roman"/>
          <w:sz w:val="20"/>
          <w:szCs w:val="20"/>
        </w:rPr>
        <w:t>ted,</w:t>
      </w:r>
      <w:r w:rsidRPr="009D0C4B">
        <w:rPr>
          <w:rFonts w:cs="Times New Roman"/>
          <w:bCs/>
          <w:sz w:val="20"/>
          <w:szCs w:val="20"/>
        </w:rPr>
        <w:t xml:space="preserve"> </w:t>
      </w:r>
      <w:r w:rsidRPr="009D0C4B">
        <w:rPr>
          <w:rFonts w:cs="Times New Roman"/>
          <w:sz w:val="20"/>
          <w:szCs w:val="20"/>
        </w:rPr>
        <w:t>while we, with ou</w:t>
      </w:r>
      <w:r w:rsidRPr="009D0C4B">
        <w:rPr>
          <w:rFonts w:cs="Times New Roman"/>
          <w:bCs/>
          <w:sz w:val="20"/>
          <w:szCs w:val="20"/>
        </w:rPr>
        <w:t xml:space="preserve">r </w:t>
      </w:r>
      <w:r w:rsidRPr="009D0C4B">
        <w:rPr>
          <w:rFonts w:cs="Times New Roman"/>
          <w:sz w:val="20"/>
          <w:szCs w:val="20"/>
        </w:rPr>
        <w:t>supe</w:t>
      </w:r>
      <w:r w:rsidRPr="009D0C4B">
        <w:rPr>
          <w:rFonts w:cs="Times New Roman"/>
          <w:bCs/>
          <w:sz w:val="20"/>
          <w:szCs w:val="20"/>
        </w:rPr>
        <w:t>r</w:t>
      </w:r>
      <w:r w:rsidRPr="009D0C4B">
        <w:rPr>
          <w:rFonts w:cs="Times New Roman"/>
          <w:sz w:val="20"/>
          <w:szCs w:val="20"/>
        </w:rPr>
        <w:t>io</w:t>
      </w:r>
      <w:r w:rsidRPr="009D0C4B">
        <w:rPr>
          <w:rFonts w:cs="Times New Roman"/>
          <w:bCs/>
          <w:sz w:val="20"/>
          <w:szCs w:val="20"/>
        </w:rPr>
        <w:t xml:space="preserve">r </w:t>
      </w:r>
      <w:r w:rsidRPr="009D0C4B">
        <w:rPr>
          <w:rFonts w:cs="Times New Roman"/>
          <w:sz w:val="20"/>
          <w:szCs w:val="20"/>
        </w:rPr>
        <w:t>wisdom, o</w:t>
      </w:r>
      <w:r w:rsidRPr="009D0C4B">
        <w:rPr>
          <w:rFonts w:cs="Times New Roman"/>
          <w:bCs/>
          <w:sz w:val="20"/>
          <w:szCs w:val="20"/>
        </w:rPr>
        <w:t xml:space="preserve">r </w:t>
      </w:r>
      <w:r w:rsidRPr="009D0C4B">
        <w:rPr>
          <w:rFonts w:cs="Times New Roman"/>
          <w:sz w:val="20"/>
          <w:szCs w:val="20"/>
        </w:rPr>
        <w:t>a</w:t>
      </w:r>
      <w:r w:rsidRPr="009D0C4B">
        <w:rPr>
          <w:rFonts w:cs="Times New Roman"/>
          <w:bCs/>
          <w:sz w:val="20"/>
          <w:szCs w:val="20"/>
        </w:rPr>
        <w:t>r</w:t>
      </w:r>
      <w:r w:rsidRPr="009D0C4B">
        <w:rPr>
          <w:rFonts w:cs="Times New Roman"/>
          <w:sz w:val="20"/>
          <w:szCs w:val="20"/>
        </w:rPr>
        <w:t>med with p</w:t>
      </w:r>
      <w:r w:rsidRPr="009D0C4B">
        <w:rPr>
          <w:rFonts w:cs="Times New Roman"/>
          <w:bCs/>
          <w:sz w:val="20"/>
          <w:szCs w:val="20"/>
        </w:rPr>
        <w:t>r</w:t>
      </w:r>
      <w:r w:rsidRPr="009D0C4B">
        <w:rPr>
          <w:rFonts w:cs="Times New Roman"/>
          <w:sz w:val="20"/>
          <w:szCs w:val="20"/>
        </w:rPr>
        <w:t>ope</w:t>
      </w:r>
      <w:r w:rsidRPr="009D0C4B">
        <w:rPr>
          <w:rFonts w:cs="Times New Roman"/>
          <w:bCs/>
          <w:sz w:val="20"/>
          <w:szCs w:val="20"/>
        </w:rPr>
        <w:t>r</w:t>
      </w:r>
      <w:r w:rsidRPr="009D0C4B">
        <w:rPr>
          <w:rFonts w:cs="Times New Roman"/>
          <w:sz w:val="20"/>
          <w:szCs w:val="20"/>
        </w:rPr>
        <w:t>ly fo</w:t>
      </w:r>
      <w:r w:rsidRPr="009D0C4B">
        <w:rPr>
          <w:rFonts w:cs="Times New Roman"/>
          <w:bCs/>
          <w:sz w:val="20"/>
          <w:szCs w:val="20"/>
        </w:rPr>
        <w:t>r</w:t>
      </w:r>
      <w:r w:rsidRPr="009D0C4B">
        <w:rPr>
          <w:rFonts w:cs="Times New Roman"/>
          <w:sz w:val="20"/>
          <w:szCs w:val="20"/>
        </w:rPr>
        <w:t>med</w:t>
      </w:r>
      <w:r w:rsidRPr="009D0C4B">
        <w:rPr>
          <w:rFonts w:cs="Times New Roman"/>
          <w:bCs/>
          <w:sz w:val="20"/>
          <w:szCs w:val="20"/>
        </w:rPr>
        <w:t xml:space="preserve"> </w:t>
      </w:r>
      <w:r w:rsidRPr="009D0C4B">
        <w:rPr>
          <w:rFonts w:cs="Times New Roman"/>
          <w:sz w:val="20"/>
          <w:szCs w:val="20"/>
        </w:rPr>
        <w:t>concepts, can. A</w:t>
      </w:r>
      <w:r w:rsidRPr="009D0C4B">
        <w:rPr>
          <w:rFonts w:cs="Times New Roman"/>
          <w:bCs/>
          <w:sz w:val="20"/>
          <w:szCs w:val="20"/>
        </w:rPr>
        <w:t>r</w:t>
      </w:r>
      <w:r w:rsidRPr="009D0C4B">
        <w:rPr>
          <w:rFonts w:cs="Times New Roman"/>
          <w:sz w:val="20"/>
          <w:szCs w:val="20"/>
        </w:rPr>
        <w:t>e the ‘disto</w:t>
      </w:r>
      <w:r w:rsidRPr="009D0C4B">
        <w:rPr>
          <w:rFonts w:cs="Times New Roman"/>
          <w:bCs/>
          <w:sz w:val="20"/>
          <w:szCs w:val="20"/>
        </w:rPr>
        <w:t>r</w:t>
      </w:r>
      <w:r w:rsidRPr="009D0C4B">
        <w:rPr>
          <w:rFonts w:cs="Times New Roman"/>
          <w:sz w:val="20"/>
          <w:szCs w:val="20"/>
        </w:rPr>
        <w:t>tions’ simply falsehoods? A</w:t>
      </w:r>
      <w:r w:rsidRPr="009D0C4B">
        <w:rPr>
          <w:rFonts w:cs="Times New Roman"/>
          <w:bCs/>
          <w:sz w:val="20"/>
          <w:szCs w:val="20"/>
        </w:rPr>
        <w:t>r</w:t>
      </w:r>
      <w:r w:rsidRPr="009D0C4B">
        <w:rPr>
          <w:rFonts w:cs="Times New Roman"/>
          <w:sz w:val="20"/>
          <w:szCs w:val="20"/>
        </w:rPr>
        <w:t>e they delibe</w:t>
      </w:r>
      <w:r w:rsidRPr="009D0C4B">
        <w:rPr>
          <w:rFonts w:cs="Times New Roman"/>
          <w:bCs/>
          <w:sz w:val="20"/>
          <w:szCs w:val="20"/>
        </w:rPr>
        <w:t>r</w:t>
      </w:r>
      <w:r w:rsidRPr="009D0C4B">
        <w:rPr>
          <w:rFonts w:cs="Times New Roman"/>
          <w:sz w:val="20"/>
          <w:szCs w:val="20"/>
        </w:rPr>
        <w:t>ately</w:t>
      </w:r>
      <w:r w:rsidRPr="009D0C4B">
        <w:rPr>
          <w:rFonts w:cs="Times New Roman"/>
          <w:bCs/>
          <w:sz w:val="20"/>
          <w:szCs w:val="20"/>
        </w:rPr>
        <w:t xml:space="preserve"> </w:t>
      </w:r>
      <w:r w:rsidRPr="009D0C4B">
        <w:rPr>
          <w:rFonts w:cs="Times New Roman"/>
          <w:sz w:val="20"/>
          <w:szCs w:val="20"/>
        </w:rPr>
        <w:t>sponso</w:t>
      </w:r>
      <w:r w:rsidRPr="009D0C4B">
        <w:rPr>
          <w:rFonts w:cs="Times New Roman"/>
          <w:bCs/>
          <w:sz w:val="20"/>
          <w:szCs w:val="20"/>
        </w:rPr>
        <w:t>r</w:t>
      </w:r>
      <w:r w:rsidR="00CA5A1B">
        <w:rPr>
          <w:rFonts w:cs="Times New Roman"/>
          <w:sz w:val="20"/>
          <w:szCs w:val="20"/>
        </w:rPr>
        <w:t xml:space="preserve">ed falsifications? If so, </w:t>
      </w:r>
      <w:r w:rsidRPr="009D0C4B">
        <w:rPr>
          <w:rFonts w:cs="Times New Roman"/>
          <w:sz w:val="20"/>
          <w:szCs w:val="20"/>
        </w:rPr>
        <w:t xml:space="preserve">by whom? </w:t>
      </w:r>
      <w:r w:rsidR="00946614" w:rsidRPr="009D0C4B">
        <w:rPr>
          <w:rFonts w:cs="Times New Roman"/>
          <w:sz w:val="20"/>
          <w:szCs w:val="20"/>
        </w:rPr>
        <w:t>...[The alleged epistemic failures]</w:t>
      </w:r>
      <w:r w:rsidRPr="009D0C4B">
        <w:rPr>
          <w:rFonts w:cs="Times New Roman"/>
          <w:sz w:val="20"/>
          <w:szCs w:val="20"/>
        </w:rPr>
        <w:t xml:space="preserve"> make both the masses and</w:t>
      </w:r>
      <w:r w:rsidRPr="009D0C4B">
        <w:rPr>
          <w:rFonts w:cs="Times New Roman"/>
          <w:bCs/>
          <w:sz w:val="20"/>
          <w:szCs w:val="20"/>
        </w:rPr>
        <w:t xml:space="preserve"> </w:t>
      </w:r>
      <w:r w:rsidRPr="009D0C4B">
        <w:rPr>
          <w:rFonts w:cs="Times New Roman"/>
          <w:sz w:val="20"/>
          <w:szCs w:val="20"/>
        </w:rPr>
        <w:t>the capitalists look like judgemental dopes. They also entail a peculia</w:t>
      </w:r>
      <w:r w:rsidRPr="009D0C4B">
        <w:rPr>
          <w:rFonts w:cs="Times New Roman"/>
          <w:bCs/>
          <w:sz w:val="20"/>
          <w:szCs w:val="20"/>
        </w:rPr>
        <w:t xml:space="preserve">r </w:t>
      </w:r>
      <w:r w:rsidRPr="009D0C4B">
        <w:rPr>
          <w:rFonts w:cs="Times New Roman"/>
          <w:sz w:val="20"/>
          <w:szCs w:val="20"/>
        </w:rPr>
        <w:t>view</w:t>
      </w:r>
      <w:r w:rsidRPr="009D0C4B">
        <w:rPr>
          <w:rFonts w:cs="Times New Roman"/>
          <w:bCs/>
          <w:sz w:val="20"/>
          <w:szCs w:val="20"/>
        </w:rPr>
        <w:t xml:space="preserve"> </w:t>
      </w:r>
      <w:r w:rsidRPr="009D0C4B">
        <w:rPr>
          <w:rFonts w:cs="Times New Roman"/>
          <w:sz w:val="20"/>
          <w:szCs w:val="20"/>
        </w:rPr>
        <w:t>of the fo</w:t>
      </w:r>
      <w:r w:rsidRPr="009D0C4B">
        <w:rPr>
          <w:rFonts w:cs="Times New Roman"/>
          <w:bCs/>
          <w:sz w:val="20"/>
          <w:szCs w:val="20"/>
        </w:rPr>
        <w:t>r</w:t>
      </w:r>
      <w:r w:rsidRPr="009D0C4B">
        <w:rPr>
          <w:rFonts w:cs="Times New Roman"/>
          <w:sz w:val="20"/>
          <w:szCs w:val="20"/>
        </w:rPr>
        <w:t>mation of alte</w:t>
      </w:r>
      <w:r w:rsidRPr="009D0C4B">
        <w:rPr>
          <w:rFonts w:cs="Times New Roman"/>
          <w:bCs/>
          <w:sz w:val="20"/>
          <w:szCs w:val="20"/>
        </w:rPr>
        <w:t>r</w:t>
      </w:r>
      <w:r w:rsidRPr="009D0C4B">
        <w:rPr>
          <w:rFonts w:cs="Times New Roman"/>
          <w:sz w:val="20"/>
          <w:szCs w:val="20"/>
        </w:rPr>
        <w:t>native fo</w:t>
      </w:r>
      <w:r w:rsidRPr="009D0C4B">
        <w:rPr>
          <w:rFonts w:cs="Times New Roman"/>
          <w:bCs/>
          <w:sz w:val="20"/>
          <w:szCs w:val="20"/>
        </w:rPr>
        <w:t>r</w:t>
      </w:r>
      <w:r w:rsidRPr="009D0C4B">
        <w:rPr>
          <w:rFonts w:cs="Times New Roman"/>
          <w:sz w:val="20"/>
          <w:szCs w:val="20"/>
        </w:rPr>
        <w:t>ms of consciousness. P</w:t>
      </w:r>
      <w:r w:rsidRPr="009D0C4B">
        <w:rPr>
          <w:rFonts w:cs="Times New Roman"/>
          <w:bCs/>
          <w:sz w:val="20"/>
          <w:szCs w:val="20"/>
        </w:rPr>
        <w:t>r</w:t>
      </w:r>
      <w:r w:rsidRPr="009D0C4B">
        <w:rPr>
          <w:rFonts w:cs="Times New Roman"/>
          <w:sz w:val="20"/>
          <w:szCs w:val="20"/>
        </w:rPr>
        <w:t>esumably, they</w:t>
      </w:r>
      <w:r w:rsidRPr="009D0C4B">
        <w:rPr>
          <w:rFonts w:cs="Times New Roman"/>
          <w:bCs/>
          <w:sz w:val="20"/>
          <w:szCs w:val="20"/>
        </w:rPr>
        <w:t xml:space="preserve"> </w:t>
      </w:r>
      <w:r w:rsidRPr="009D0C4B">
        <w:rPr>
          <w:rFonts w:cs="Times New Roman"/>
          <w:sz w:val="20"/>
          <w:szCs w:val="20"/>
        </w:rPr>
        <w:t>a</w:t>
      </w:r>
      <w:r w:rsidRPr="009D0C4B">
        <w:rPr>
          <w:rFonts w:cs="Times New Roman"/>
          <w:bCs/>
          <w:sz w:val="20"/>
          <w:szCs w:val="20"/>
        </w:rPr>
        <w:t>r</w:t>
      </w:r>
      <w:r w:rsidRPr="009D0C4B">
        <w:rPr>
          <w:rFonts w:cs="Times New Roman"/>
          <w:sz w:val="20"/>
          <w:szCs w:val="20"/>
        </w:rPr>
        <w:t>ise as scales fall f</w:t>
      </w:r>
      <w:r w:rsidRPr="009D0C4B">
        <w:rPr>
          <w:rFonts w:cs="Times New Roman"/>
          <w:bCs/>
          <w:sz w:val="20"/>
          <w:szCs w:val="20"/>
        </w:rPr>
        <w:t>r</w:t>
      </w:r>
      <w:r w:rsidRPr="009D0C4B">
        <w:rPr>
          <w:rFonts w:cs="Times New Roman"/>
          <w:sz w:val="20"/>
          <w:szCs w:val="20"/>
        </w:rPr>
        <w:t>om people’s eyes o</w:t>
      </w:r>
      <w:r w:rsidRPr="009D0C4B">
        <w:rPr>
          <w:rFonts w:cs="Times New Roman"/>
          <w:bCs/>
          <w:sz w:val="20"/>
          <w:szCs w:val="20"/>
        </w:rPr>
        <w:t xml:space="preserve">r </w:t>
      </w:r>
      <w:r w:rsidRPr="009D0C4B">
        <w:rPr>
          <w:rFonts w:cs="Times New Roman"/>
          <w:sz w:val="20"/>
          <w:szCs w:val="20"/>
        </w:rPr>
        <w:t>as they wake up, as if f</w:t>
      </w:r>
      <w:r w:rsidRPr="009D0C4B">
        <w:rPr>
          <w:rFonts w:cs="Times New Roman"/>
          <w:bCs/>
          <w:sz w:val="20"/>
          <w:szCs w:val="20"/>
        </w:rPr>
        <w:t>r</w:t>
      </w:r>
      <w:r w:rsidRPr="009D0C4B">
        <w:rPr>
          <w:rFonts w:cs="Times New Roman"/>
          <w:sz w:val="20"/>
          <w:szCs w:val="20"/>
        </w:rPr>
        <w:t>om a</w:t>
      </w:r>
      <w:r w:rsidRPr="009D0C4B">
        <w:rPr>
          <w:rFonts w:cs="Times New Roman"/>
          <w:bCs/>
          <w:sz w:val="20"/>
          <w:szCs w:val="20"/>
        </w:rPr>
        <w:t xml:space="preserve"> </w:t>
      </w:r>
      <w:r w:rsidRPr="009D0C4B">
        <w:rPr>
          <w:rFonts w:cs="Times New Roman"/>
          <w:sz w:val="20"/>
          <w:szCs w:val="20"/>
        </w:rPr>
        <w:t>d</w:t>
      </w:r>
      <w:r w:rsidRPr="009D0C4B">
        <w:rPr>
          <w:rFonts w:cs="Times New Roman"/>
          <w:bCs/>
          <w:sz w:val="20"/>
          <w:szCs w:val="20"/>
        </w:rPr>
        <w:t>r</w:t>
      </w:r>
      <w:r w:rsidRPr="009D0C4B">
        <w:rPr>
          <w:rFonts w:cs="Times New Roman"/>
          <w:sz w:val="20"/>
          <w:szCs w:val="20"/>
        </w:rPr>
        <w:t>eam, and, all at once, see the light, glance di</w:t>
      </w:r>
      <w:r w:rsidRPr="009D0C4B">
        <w:rPr>
          <w:rFonts w:cs="Times New Roman"/>
          <w:bCs/>
          <w:sz w:val="20"/>
          <w:szCs w:val="20"/>
        </w:rPr>
        <w:t>r</w:t>
      </w:r>
      <w:r w:rsidRPr="009D0C4B">
        <w:rPr>
          <w:rFonts w:cs="Times New Roman"/>
          <w:sz w:val="20"/>
          <w:szCs w:val="20"/>
        </w:rPr>
        <w:t>ectly th</w:t>
      </w:r>
      <w:r w:rsidRPr="009D0C4B">
        <w:rPr>
          <w:rFonts w:cs="Times New Roman"/>
          <w:bCs/>
          <w:sz w:val="20"/>
          <w:szCs w:val="20"/>
        </w:rPr>
        <w:t>r</w:t>
      </w:r>
      <w:r w:rsidRPr="009D0C4B">
        <w:rPr>
          <w:rFonts w:cs="Times New Roman"/>
          <w:sz w:val="20"/>
          <w:szCs w:val="20"/>
        </w:rPr>
        <w:t>ough the</w:t>
      </w:r>
      <w:r w:rsidRPr="009D0C4B">
        <w:rPr>
          <w:rFonts w:cs="Times New Roman"/>
          <w:bCs/>
          <w:sz w:val="20"/>
          <w:szCs w:val="20"/>
        </w:rPr>
        <w:t xml:space="preserve"> </w:t>
      </w:r>
      <w:r w:rsidRPr="009D0C4B">
        <w:rPr>
          <w:rFonts w:cs="Times New Roman"/>
          <w:sz w:val="20"/>
          <w:szCs w:val="20"/>
        </w:rPr>
        <w:t>t</w:t>
      </w:r>
      <w:r w:rsidRPr="009D0C4B">
        <w:rPr>
          <w:rFonts w:cs="Times New Roman"/>
          <w:bCs/>
          <w:sz w:val="20"/>
          <w:szCs w:val="20"/>
        </w:rPr>
        <w:t>r</w:t>
      </w:r>
      <w:r w:rsidRPr="009D0C4B">
        <w:rPr>
          <w:rFonts w:cs="Times New Roman"/>
          <w:sz w:val="20"/>
          <w:szCs w:val="20"/>
        </w:rPr>
        <w:t>anspa</w:t>
      </w:r>
      <w:r w:rsidRPr="009D0C4B">
        <w:rPr>
          <w:rFonts w:cs="Times New Roman"/>
          <w:bCs/>
          <w:sz w:val="20"/>
          <w:szCs w:val="20"/>
        </w:rPr>
        <w:t>r</w:t>
      </w:r>
      <w:r w:rsidRPr="009D0C4B">
        <w:rPr>
          <w:rFonts w:cs="Times New Roman"/>
          <w:sz w:val="20"/>
          <w:szCs w:val="20"/>
        </w:rPr>
        <w:t>ency of things immediately to thei</w:t>
      </w:r>
      <w:r w:rsidRPr="009D0C4B">
        <w:rPr>
          <w:rFonts w:cs="Times New Roman"/>
          <w:bCs/>
          <w:sz w:val="20"/>
          <w:szCs w:val="20"/>
        </w:rPr>
        <w:t xml:space="preserve">r </w:t>
      </w:r>
      <w:r w:rsidRPr="009D0C4B">
        <w:rPr>
          <w:rFonts w:cs="Times New Roman"/>
          <w:sz w:val="20"/>
          <w:szCs w:val="20"/>
        </w:rPr>
        <w:t>essential t</w:t>
      </w:r>
      <w:r w:rsidRPr="009D0C4B">
        <w:rPr>
          <w:rFonts w:cs="Times New Roman"/>
          <w:bCs/>
          <w:sz w:val="20"/>
          <w:szCs w:val="20"/>
        </w:rPr>
        <w:t>r</w:t>
      </w:r>
      <w:r w:rsidRPr="009D0C4B">
        <w:rPr>
          <w:rFonts w:cs="Times New Roman"/>
          <w:sz w:val="20"/>
          <w:szCs w:val="20"/>
        </w:rPr>
        <w:t>uth, thei</w:t>
      </w:r>
      <w:r w:rsidRPr="009D0C4B">
        <w:rPr>
          <w:rFonts w:cs="Times New Roman"/>
          <w:bCs/>
          <w:sz w:val="20"/>
          <w:szCs w:val="20"/>
        </w:rPr>
        <w:t xml:space="preserve">r </w:t>
      </w:r>
      <w:r w:rsidRPr="009D0C4B">
        <w:rPr>
          <w:rFonts w:cs="Times New Roman"/>
          <w:sz w:val="20"/>
          <w:szCs w:val="20"/>
        </w:rPr>
        <w:t>concealed</w:t>
      </w:r>
      <w:r w:rsidRPr="009D0C4B">
        <w:rPr>
          <w:rFonts w:cs="Times New Roman"/>
          <w:bCs/>
          <w:sz w:val="20"/>
          <w:szCs w:val="20"/>
        </w:rPr>
        <w:t xml:space="preserve"> </w:t>
      </w:r>
      <w:r w:rsidRPr="009D0C4B">
        <w:rPr>
          <w:rFonts w:cs="Times New Roman"/>
          <w:sz w:val="20"/>
          <w:szCs w:val="20"/>
        </w:rPr>
        <w:t>st</w:t>
      </w:r>
      <w:r w:rsidRPr="009D0C4B">
        <w:rPr>
          <w:rFonts w:cs="Times New Roman"/>
          <w:bCs/>
          <w:sz w:val="20"/>
          <w:szCs w:val="20"/>
        </w:rPr>
        <w:t>r</w:t>
      </w:r>
      <w:r w:rsidRPr="009D0C4B">
        <w:rPr>
          <w:rFonts w:cs="Times New Roman"/>
          <w:sz w:val="20"/>
          <w:szCs w:val="20"/>
        </w:rPr>
        <w:t>uctu</w:t>
      </w:r>
      <w:r w:rsidRPr="009D0C4B">
        <w:rPr>
          <w:rFonts w:cs="Times New Roman"/>
          <w:bCs/>
          <w:sz w:val="20"/>
          <w:szCs w:val="20"/>
        </w:rPr>
        <w:t>r</w:t>
      </w:r>
      <w:r w:rsidRPr="009D0C4B">
        <w:rPr>
          <w:rFonts w:cs="Times New Roman"/>
          <w:sz w:val="20"/>
          <w:szCs w:val="20"/>
        </w:rPr>
        <w:t>al p</w:t>
      </w:r>
      <w:r w:rsidRPr="009D0C4B">
        <w:rPr>
          <w:rFonts w:cs="Times New Roman"/>
          <w:bCs/>
          <w:sz w:val="20"/>
          <w:szCs w:val="20"/>
        </w:rPr>
        <w:t>r</w:t>
      </w:r>
      <w:r w:rsidR="007A3B29">
        <w:rPr>
          <w:rFonts w:cs="Times New Roman"/>
          <w:sz w:val="20"/>
          <w:szCs w:val="20"/>
        </w:rPr>
        <w:t>ocesses. (Hall 1996/2006,</w:t>
      </w:r>
      <w:r w:rsidRPr="009D0C4B">
        <w:rPr>
          <w:rFonts w:cs="Times New Roman"/>
          <w:sz w:val="20"/>
          <w:szCs w:val="20"/>
        </w:rPr>
        <w:t xml:space="preserve"> 29-30)</w:t>
      </w:r>
    </w:p>
    <w:p w14:paraId="5E459C5B" w14:textId="580E591B" w:rsidR="00286278" w:rsidRPr="009D0C4B" w:rsidRDefault="00286278" w:rsidP="00E2561B">
      <w:pPr>
        <w:jc w:val="both"/>
        <w:rPr>
          <w:rFonts w:cs="Times New Roman"/>
          <w:sz w:val="20"/>
          <w:szCs w:val="20"/>
        </w:rPr>
      </w:pPr>
      <w:r w:rsidRPr="009D0C4B">
        <w:rPr>
          <w:rFonts w:cs="Times New Roman"/>
          <w:sz w:val="20"/>
          <w:szCs w:val="20"/>
        </w:rPr>
        <w:t>Hall’s last point introduces a third problem</w:t>
      </w:r>
      <w:r w:rsidR="00E2561B">
        <w:rPr>
          <w:rFonts w:cs="Times New Roman"/>
          <w:sz w:val="20"/>
          <w:szCs w:val="20"/>
        </w:rPr>
        <w:t xml:space="preserve"> with “ideology as illusion”</w:t>
      </w:r>
      <w:r w:rsidRPr="009D0C4B">
        <w:rPr>
          <w:rFonts w:cs="Times New Roman"/>
          <w:sz w:val="20"/>
          <w:szCs w:val="20"/>
        </w:rPr>
        <w:t>:</w:t>
      </w:r>
    </w:p>
    <w:p w14:paraId="52526AA8" w14:textId="31E5CA34" w:rsidR="00E2561B" w:rsidRDefault="00526CB8" w:rsidP="009E64B3">
      <w:pPr>
        <w:pStyle w:val="ListParagraph"/>
        <w:numPr>
          <w:ilvl w:val="0"/>
          <w:numId w:val="4"/>
        </w:numPr>
        <w:ind w:left="180" w:hanging="180"/>
        <w:jc w:val="both"/>
        <w:rPr>
          <w:sz w:val="20"/>
          <w:szCs w:val="20"/>
        </w:rPr>
      </w:pPr>
      <w:r>
        <w:rPr>
          <w:i/>
          <w:sz w:val="20"/>
          <w:szCs w:val="20"/>
        </w:rPr>
        <w:t xml:space="preserve">Problem of </w:t>
      </w:r>
      <w:r w:rsidR="00286278" w:rsidRPr="009D0C4B">
        <w:rPr>
          <w:i/>
          <w:sz w:val="20"/>
          <w:szCs w:val="20"/>
        </w:rPr>
        <w:t>Emancipation</w:t>
      </w:r>
      <w:r w:rsidR="00286278" w:rsidRPr="009D0C4B">
        <w:rPr>
          <w:sz w:val="20"/>
          <w:szCs w:val="20"/>
        </w:rPr>
        <w:t xml:space="preserve">: If the power of ideology lies in its falsehood, then what’s needed to make the world more just is access to the truth.  The truth shall set us free.  But given the problem of accuracy, this is highly dubious. </w:t>
      </w:r>
    </w:p>
    <w:p w14:paraId="700BB3A5" w14:textId="3ED28413" w:rsidR="008F7218" w:rsidRPr="00E2561B" w:rsidRDefault="00946614" w:rsidP="00E2561B">
      <w:pPr>
        <w:jc w:val="both"/>
        <w:rPr>
          <w:sz w:val="20"/>
          <w:szCs w:val="20"/>
        </w:rPr>
      </w:pPr>
      <w:r w:rsidRPr="00E2561B">
        <w:rPr>
          <w:sz w:val="20"/>
          <w:szCs w:val="20"/>
        </w:rPr>
        <w:t xml:space="preserve">To avoid these problems, it seems that </w:t>
      </w:r>
      <w:r w:rsidR="00FD5380" w:rsidRPr="00E2561B">
        <w:rPr>
          <w:sz w:val="20"/>
          <w:szCs w:val="20"/>
        </w:rPr>
        <w:t xml:space="preserve">either we should give up the notion of ideology or </w:t>
      </w:r>
      <w:r w:rsidRPr="00E2561B">
        <w:rPr>
          <w:sz w:val="20"/>
          <w:szCs w:val="20"/>
        </w:rPr>
        <w:t xml:space="preserve">we need an alternative account of </w:t>
      </w:r>
      <w:r w:rsidR="00FD5380" w:rsidRPr="00E2561B">
        <w:rPr>
          <w:sz w:val="20"/>
          <w:szCs w:val="20"/>
        </w:rPr>
        <w:t>what it is and</w:t>
      </w:r>
      <w:r w:rsidRPr="00E2561B">
        <w:rPr>
          <w:sz w:val="20"/>
          <w:szCs w:val="20"/>
        </w:rPr>
        <w:t xml:space="preserve"> how it works.</w:t>
      </w:r>
    </w:p>
    <w:p w14:paraId="1F4CCCF9" w14:textId="2696AC30" w:rsidR="008E6262" w:rsidRPr="009D0C4B" w:rsidRDefault="00175260" w:rsidP="00E2561B">
      <w:pPr>
        <w:spacing w:before="240"/>
        <w:jc w:val="both"/>
        <w:rPr>
          <w:b/>
          <w:sz w:val="20"/>
          <w:szCs w:val="20"/>
        </w:rPr>
      </w:pPr>
      <w:r w:rsidRPr="009D0C4B">
        <w:rPr>
          <w:b/>
          <w:sz w:val="20"/>
          <w:szCs w:val="20"/>
        </w:rPr>
        <w:t xml:space="preserve">3. </w:t>
      </w:r>
      <w:r w:rsidR="00ED12DA" w:rsidRPr="009D0C4B">
        <w:rPr>
          <w:b/>
          <w:sz w:val="20"/>
          <w:szCs w:val="20"/>
        </w:rPr>
        <w:t>The Problem of Materiality</w:t>
      </w:r>
    </w:p>
    <w:p w14:paraId="15B99889" w14:textId="1098EA61" w:rsidR="00101DD1" w:rsidRPr="009D0C4B" w:rsidRDefault="00FD5380" w:rsidP="009E64B3">
      <w:pPr>
        <w:spacing w:before="0"/>
        <w:jc w:val="both"/>
        <w:rPr>
          <w:sz w:val="20"/>
          <w:szCs w:val="20"/>
        </w:rPr>
      </w:pPr>
      <w:r w:rsidRPr="009D0C4B">
        <w:rPr>
          <w:sz w:val="20"/>
          <w:szCs w:val="20"/>
        </w:rPr>
        <w:t xml:space="preserve">One diagnosis of the problems posed in the previous section targets the idea of </w:t>
      </w:r>
      <w:r w:rsidRPr="009D0C4B">
        <w:rPr>
          <w:i/>
          <w:sz w:val="20"/>
          <w:szCs w:val="20"/>
        </w:rPr>
        <w:t xml:space="preserve">representation. </w:t>
      </w:r>
      <w:r w:rsidRPr="009D0C4B">
        <w:rPr>
          <w:sz w:val="20"/>
          <w:szCs w:val="20"/>
        </w:rPr>
        <w:t>Ideology doesn’t misrepresent the world because it doesn’t</w:t>
      </w:r>
      <w:r w:rsidR="008A2DA2" w:rsidRPr="009D0C4B">
        <w:rPr>
          <w:sz w:val="20"/>
          <w:szCs w:val="20"/>
        </w:rPr>
        <w:t xml:space="preserve"> represent the world at all</w:t>
      </w:r>
      <w:r w:rsidR="00A70915" w:rsidRPr="009D0C4B">
        <w:rPr>
          <w:sz w:val="20"/>
          <w:szCs w:val="20"/>
        </w:rPr>
        <w:t xml:space="preserve">. </w:t>
      </w:r>
      <w:r w:rsidR="008A2DA2" w:rsidRPr="009D0C4B">
        <w:rPr>
          <w:sz w:val="20"/>
          <w:szCs w:val="20"/>
        </w:rPr>
        <w:t>This strategy is conn</w:t>
      </w:r>
      <w:r w:rsidR="00E2561B">
        <w:rPr>
          <w:sz w:val="20"/>
          <w:szCs w:val="20"/>
        </w:rPr>
        <w:t>ected with a broader linguistic-cultural-</w:t>
      </w:r>
      <w:r w:rsidR="008A2DA2" w:rsidRPr="009D0C4B">
        <w:rPr>
          <w:sz w:val="20"/>
          <w:szCs w:val="20"/>
        </w:rPr>
        <w:t xml:space="preserve">postmodern “turn” that rejects many of the traditional philosophical “dualisms,” e.g., truth/falsehood, </w:t>
      </w:r>
      <w:r w:rsidR="00084298" w:rsidRPr="009D0C4B">
        <w:rPr>
          <w:sz w:val="20"/>
          <w:szCs w:val="20"/>
        </w:rPr>
        <w:t xml:space="preserve">subject/object, </w:t>
      </w:r>
      <w:r w:rsidR="00D115DC">
        <w:rPr>
          <w:sz w:val="20"/>
          <w:szCs w:val="20"/>
        </w:rPr>
        <w:t xml:space="preserve">mind/body, individual/society. </w:t>
      </w:r>
      <w:r w:rsidR="00A70915" w:rsidRPr="009D0C4B">
        <w:rPr>
          <w:sz w:val="20"/>
          <w:szCs w:val="20"/>
        </w:rPr>
        <w:t xml:space="preserve">We might as well, </w:t>
      </w:r>
      <w:r w:rsidR="009E352F" w:rsidRPr="009D0C4B">
        <w:rPr>
          <w:sz w:val="20"/>
          <w:szCs w:val="20"/>
        </w:rPr>
        <w:t>according to this strategy</w:t>
      </w:r>
      <w:r w:rsidR="00A70915" w:rsidRPr="009D0C4B">
        <w:rPr>
          <w:sz w:val="20"/>
          <w:szCs w:val="20"/>
        </w:rPr>
        <w:t>, just set aside the concept of ideology as outmoded.</w:t>
      </w:r>
      <w:r w:rsidR="008A2DA2" w:rsidRPr="009D0C4B">
        <w:rPr>
          <w:sz w:val="20"/>
          <w:szCs w:val="20"/>
        </w:rPr>
        <w:t xml:space="preserve"> </w:t>
      </w:r>
    </w:p>
    <w:p w14:paraId="0F3F3825" w14:textId="3361F577" w:rsidR="00E2561B" w:rsidRDefault="006F5535" w:rsidP="00E2561B">
      <w:pPr>
        <w:jc w:val="both"/>
        <w:rPr>
          <w:sz w:val="20"/>
          <w:szCs w:val="20"/>
        </w:rPr>
      </w:pPr>
      <w:r w:rsidRPr="009D0C4B">
        <w:rPr>
          <w:sz w:val="20"/>
          <w:szCs w:val="20"/>
        </w:rPr>
        <w:t>OK, but our original problem remains.  How do we explain our ongoing and yet unintended participation in structures of domination and subordination?</w:t>
      </w:r>
      <w:r w:rsidR="00ED12DA" w:rsidRPr="009D0C4B">
        <w:rPr>
          <w:sz w:val="20"/>
          <w:szCs w:val="20"/>
        </w:rPr>
        <w:t xml:space="preserve">  We aren’t all stupid or self-deluded. </w:t>
      </w:r>
      <w:r w:rsidR="008A2DA2" w:rsidRPr="009D0C4B">
        <w:rPr>
          <w:sz w:val="20"/>
          <w:szCs w:val="20"/>
        </w:rPr>
        <w:t>A simple suggestion would be that we enact social structures simply out of habit formed through a process of socialization.  We don’t “represent” what we are doing at all.  In fact, it is even a stretch to describe our participation as action rather than behavior.</w:t>
      </w:r>
      <w:r w:rsidR="00A70915" w:rsidRPr="009D0C4B">
        <w:rPr>
          <w:sz w:val="20"/>
          <w:szCs w:val="20"/>
        </w:rPr>
        <w:t xml:space="preserve">  </w:t>
      </w:r>
    </w:p>
    <w:p w14:paraId="240897BA" w14:textId="02004192" w:rsidR="00ED12DA" w:rsidRPr="009D0C4B" w:rsidRDefault="009E352F" w:rsidP="00E2561B">
      <w:pPr>
        <w:jc w:val="both"/>
        <w:rPr>
          <w:sz w:val="20"/>
          <w:szCs w:val="20"/>
        </w:rPr>
      </w:pPr>
      <w:r w:rsidRPr="009D0C4B">
        <w:rPr>
          <w:sz w:val="20"/>
          <w:szCs w:val="20"/>
        </w:rPr>
        <w:t>Admittedly,</w:t>
      </w:r>
      <w:r w:rsidR="00A70915" w:rsidRPr="009D0C4B">
        <w:rPr>
          <w:sz w:val="20"/>
          <w:szCs w:val="20"/>
        </w:rPr>
        <w:t xml:space="preserve"> </w:t>
      </w:r>
      <w:r w:rsidR="00E2561B">
        <w:rPr>
          <w:sz w:val="20"/>
          <w:szCs w:val="20"/>
        </w:rPr>
        <w:t>socialization</w:t>
      </w:r>
      <w:r w:rsidR="00A70915" w:rsidRPr="009D0C4B">
        <w:rPr>
          <w:sz w:val="20"/>
          <w:szCs w:val="20"/>
        </w:rPr>
        <w:t xml:space="preserve"> avoids some of the problems of representation</w:t>
      </w:r>
      <w:r w:rsidRPr="009D0C4B">
        <w:rPr>
          <w:sz w:val="20"/>
          <w:szCs w:val="20"/>
        </w:rPr>
        <w:t xml:space="preserve">, but it </w:t>
      </w:r>
      <w:r w:rsidR="00BA797B" w:rsidRPr="009D0C4B">
        <w:rPr>
          <w:sz w:val="20"/>
          <w:szCs w:val="20"/>
        </w:rPr>
        <w:t>is not a great</w:t>
      </w:r>
      <w:r w:rsidRPr="009D0C4B">
        <w:rPr>
          <w:sz w:val="20"/>
          <w:szCs w:val="20"/>
        </w:rPr>
        <w:t xml:space="preserve"> improvement over economic determinism.  </w:t>
      </w:r>
      <w:r w:rsidR="00947633" w:rsidRPr="009D0C4B">
        <w:rPr>
          <w:sz w:val="20"/>
          <w:szCs w:val="20"/>
        </w:rPr>
        <w:t xml:space="preserve">The </w:t>
      </w:r>
      <w:r w:rsidR="004821D2" w:rsidRPr="009D0C4B">
        <w:rPr>
          <w:sz w:val="20"/>
          <w:szCs w:val="20"/>
        </w:rPr>
        <w:t xml:space="preserve">faint </w:t>
      </w:r>
      <w:r w:rsidR="00947633" w:rsidRPr="009D0C4B">
        <w:rPr>
          <w:sz w:val="20"/>
          <w:szCs w:val="20"/>
        </w:rPr>
        <w:t>glimmer of hop</w:t>
      </w:r>
      <w:r w:rsidRPr="009D0C4B">
        <w:rPr>
          <w:sz w:val="20"/>
          <w:szCs w:val="20"/>
        </w:rPr>
        <w:t>e</w:t>
      </w:r>
      <w:r w:rsidR="00947633" w:rsidRPr="009D0C4B">
        <w:rPr>
          <w:sz w:val="20"/>
          <w:szCs w:val="20"/>
        </w:rPr>
        <w:t xml:space="preserve"> is that</w:t>
      </w:r>
      <w:r w:rsidRPr="009D0C4B">
        <w:rPr>
          <w:sz w:val="20"/>
          <w:szCs w:val="20"/>
        </w:rPr>
        <w:t xml:space="preserve"> </w:t>
      </w:r>
      <w:r w:rsidR="00947633" w:rsidRPr="009D0C4B">
        <w:rPr>
          <w:sz w:val="20"/>
          <w:szCs w:val="20"/>
        </w:rPr>
        <w:t xml:space="preserve">we </w:t>
      </w:r>
      <w:r w:rsidRPr="009D0C4B">
        <w:rPr>
          <w:sz w:val="20"/>
          <w:szCs w:val="20"/>
        </w:rPr>
        <w:t>can overc</w:t>
      </w:r>
      <w:r w:rsidR="00947633" w:rsidRPr="009D0C4B">
        <w:rPr>
          <w:sz w:val="20"/>
          <w:szCs w:val="20"/>
        </w:rPr>
        <w:t>ome bad habits.  But not all of our participation in social structures is habitual.  We choose to act in ways that perpetuate the structures</w:t>
      </w:r>
      <w:r w:rsidR="00D115DC">
        <w:rPr>
          <w:sz w:val="20"/>
          <w:szCs w:val="20"/>
        </w:rPr>
        <w:t>.</w:t>
      </w:r>
    </w:p>
    <w:p w14:paraId="0B2D3B6B" w14:textId="77777777" w:rsidR="004A0058" w:rsidRPr="00E2561B" w:rsidRDefault="00A44595" w:rsidP="00E2561B">
      <w:pPr>
        <w:jc w:val="both"/>
        <w:rPr>
          <w:i/>
          <w:sz w:val="20"/>
          <w:szCs w:val="20"/>
        </w:rPr>
      </w:pPr>
      <w:r w:rsidRPr="009D0C4B">
        <w:rPr>
          <w:sz w:val="20"/>
          <w:szCs w:val="20"/>
        </w:rPr>
        <w:t>Judith Butler’s notion of performativity helps here. On Butler’s view, we enact our social roles</w:t>
      </w:r>
      <w:r w:rsidR="005E4D13" w:rsidRPr="009D0C4B">
        <w:rPr>
          <w:sz w:val="20"/>
          <w:szCs w:val="20"/>
        </w:rPr>
        <w:t xml:space="preserve"> or identities</w:t>
      </w:r>
      <w:r w:rsidRPr="009D0C4B">
        <w:rPr>
          <w:sz w:val="20"/>
          <w:szCs w:val="20"/>
        </w:rPr>
        <w:t xml:space="preserve">, not in a deterministic or unthinking way, but </w:t>
      </w:r>
      <w:r w:rsidR="005E4D13" w:rsidRPr="009D0C4B">
        <w:rPr>
          <w:sz w:val="20"/>
          <w:szCs w:val="20"/>
        </w:rPr>
        <w:t xml:space="preserve">by </w:t>
      </w:r>
      <w:r w:rsidR="005E4D13" w:rsidRPr="00E2561B">
        <w:rPr>
          <w:i/>
          <w:sz w:val="20"/>
          <w:szCs w:val="20"/>
        </w:rPr>
        <w:t>constrained choice.</w:t>
      </w:r>
    </w:p>
    <w:p w14:paraId="27A50815" w14:textId="0AABE36A" w:rsidR="004A0058" w:rsidRPr="009D0C4B" w:rsidRDefault="008819B8" w:rsidP="00E2561B">
      <w:pPr>
        <w:ind w:left="360"/>
        <w:jc w:val="both"/>
        <w:rPr>
          <w:sz w:val="20"/>
          <w:szCs w:val="20"/>
        </w:rPr>
      </w:pPr>
      <w:r w:rsidRPr="009D0C4B">
        <w:rPr>
          <w:rFonts w:cs="Times New Roman"/>
          <w:sz w:val="20"/>
          <w:szCs w:val="20"/>
        </w:rPr>
        <w:t>If one becomes a woman, according to Beauvoir, then one is</w:t>
      </w:r>
      <w:r w:rsidR="005E4D13" w:rsidRPr="009D0C4B">
        <w:rPr>
          <w:rFonts w:cs="Times New Roman"/>
          <w:sz w:val="20"/>
          <w:szCs w:val="20"/>
        </w:rPr>
        <w:t xml:space="preserve"> </w:t>
      </w:r>
      <w:r w:rsidRPr="009D0C4B">
        <w:rPr>
          <w:rFonts w:cs="Times New Roman"/>
          <w:sz w:val="20"/>
          <w:szCs w:val="20"/>
        </w:rPr>
        <w:t>always in the process of becoming a gender</w:t>
      </w:r>
      <w:r w:rsidR="00E2561B">
        <w:rPr>
          <w:rFonts w:cs="Times New Roman"/>
          <w:sz w:val="20"/>
          <w:szCs w:val="20"/>
        </w:rPr>
        <w:t>...</w:t>
      </w:r>
      <w:r w:rsidRPr="009D0C4B">
        <w:rPr>
          <w:rFonts w:cs="Times New Roman"/>
          <w:sz w:val="20"/>
          <w:szCs w:val="20"/>
        </w:rPr>
        <w:t>In this sense, then, gender is a project, a skill, a</w:t>
      </w:r>
      <w:r w:rsidR="005E4D13" w:rsidRPr="009D0C4B">
        <w:rPr>
          <w:rFonts w:cs="Times New Roman"/>
          <w:sz w:val="20"/>
          <w:szCs w:val="20"/>
        </w:rPr>
        <w:t xml:space="preserve"> </w:t>
      </w:r>
      <w:r w:rsidRPr="009D0C4B">
        <w:rPr>
          <w:rFonts w:cs="Times New Roman"/>
          <w:sz w:val="20"/>
          <w:szCs w:val="20"/>
        </w:rPr>
        <w:t>pursuit, an enterprise, even an industry, the aim of which is to compel</w:t>
      </w:r>
      <w:r w:rsidR="005E4D13" w:rsidRPr="009D0C4B">
        <w:rPr>
          <w:rFonts w:cs="Times New Roman"/>
          <w:sz w:val="20"/>
          <w:szCs w:val="20"/>
        </w:rPr>
        <w:t xml:space="preserve"> </w:t>
      </w:r>
      <w:r w:rsidRPr="009D0C4B">
        <w:rPr>
          <w:rFonts w:cs="Times New Roman"/>
          <w:sz w:val="20"/>
          <w:szCs w:val="20"/>
        </w:rPr>
        <w:t>the body to signify one historical idea rather than another. Instead of</w:t>
      </w:r>
      <w:r w:rsidR="005E4D13" w:rsidRPr="009D0C4B">
        <w:rPr>
          <w:rFonts w:cs="Times New Roman"/>
          <w:sz w:val="20"/>
          <w:szCs w:val="20"/>
        </w:rPr>
        <w:t xml:space="preserve"> </w:t>
      </w:r>
      <w:r w:rsidRPr="009D0C4B">
        <w:rPr>
          <w:rFonts w:cs="Times New Roman"/>
          <w:sz w:val="20"/>
          <w:szCs w:val="20"/>
        </w:rPr>
        <w:t>claiming that one is a man or is a woman, it is necessary to substitute a</w:t>
      </w:r>
      <w:r w:rsidR="005E4D13" w:rsidRPr="009D0C4B">
        <w:rPr>
          <w:rFonts w:cs="Times New Roman"/>
          <w:sz w:val="20"/>
          <w:szCs w:val="20"/>
        </w:rPr>
        <w:t xml:space="preserve"> </w:t>
      </w:r>
      <w:r w:rsidRPr="009D0C4B">
        <w:rPr>
          <w:rFonts w:cs="Times New Roman"/>
          <w:sz w:val="20"/>
          <w:szCs w:val="20"/>
        </w:rPr>
        <w:t>vocabulary of action and effort for the reified vocabulary of self</w:t>
      </w:r>
      <w:r w:rsidR="004A0058" w:rsidRPr="009D0C4B">
        <w:rPr>
          <w:rFonts w:cs="Times New Roman"/>
          <w:sz w:val="20"/>
          <w:szCs w:val="20"/>
        </w:rPr>
        <w:t>-</w:t>
      </w:r>
      <w:r w:rsidRPr="009D0C4B">
        <w:rPr>
          <w:rFonts w:cs="Times New Roman"/>
          <w:sz w:val="20"/>
          <w:szCs w:val="20"/>
        </w:rPr>
        <w:t>identical</w:t>
      </w:r>
      <w:r w:rsidR="005E4D13" w:rsidRPr="009D0C4B">
        <w:rPr>
          <w:rFonts w:cs="Times New Roman"/>
          <w:sz w:val="20"/>
          <w:szCs w:val="20"/>
        </w:rPr>
        <w:t xml:space="preserve"> </w:t>
      </w:r>
      <w:r w:rsidRPr="009D0C4B">
        <w:rPr>
          <w:rFonts w:cs="Times New Roman"/>
          <w:sz w:val="20"/>
          <w:szCs w:val="20"/>
        </w:rPr>
        <w:t>nouns. Hence, one does one's womanhood, one executes it,</w:t>
      </w:r>
      <w:r w:rsidR="005E4D13" w:rsidRPr="009D0C4B">
        <w:rPr>
          <w:rFonts w:cs="Times New Roman"/>
          <w:sz w:val="20"/>
          <w:szCs w:val="20"/>
        </w:rPr>
        <w:t xml:space="preserve"> </w:t>
      </w:r>
      <w:r w:rsidRPr="009D0C4B">
        <w:rPr>
          <w:rFonts w:cs="Times New Roman"/>
          <w:sz w:val="20"/>
          <w:szCs w:val="20"/>
        </w:rPr>
        <w:t>institutes, produces and reproduces it, wears it, flaunts it, hides it, but</w:t>
      </w:r>
      <w:r w:rsidR="005E4D13" w:rsidRPr="009D0C4B">
        <w:rPr>
          <w:rFonts w:cs="Times New Roman"/>
          <w:sz w:val="20"/>
          <w:szCs w:val="20"/>
        </w:rPr>
        <w:t xml:space="preserve"> </w:t>
      </w:r>
      <w:r w:rsidRPr="009D0C4B">
        <w:rPr>
          <w:rFonts w:cs="Times New Roman"/>
          <w:sz w:val="20"/>
          <w:szCs w:val="20"/>
        </w:rPr>
        <w:t>always stylizes it in one way or another. For gender is a corporeal style,</w:t>
      </w:r>
      <w:r w:rsidR="005E4D13" w:rsidRPr="009D0C4B">
        <w:rPr>
          <w:rFonts w:cs="Times New Roman"/>
          <w:sz w:val="20"/>
          <w:szCs w:val="20"/>
        </w:rPr>
        <w:t xml:space="preserve"> </w:t>
      </w:r>
      <w:r w:rsidRPr="009D0C4B">
        <w:rPr>
          <w:rFonts w:cs="Times New Roman"/>
          <w:sz w:val="20"/>
          <w:szCs w:val="20"/>
        </w:rPr>
        <w:t>a way of acting the body, a way of wearing one's own flesh as a cultural</w:t>
      </w:r>
      <w:r w:rsidR="005E4D13" w:rsidRPr="009D0C4B">
        <w:rPr>
          <w:rFonts w:cs="Times New Roman"/>
          <w:sz w:val="20"/>
          <w:szCs w:val="20"/>
        </w:rPr>
        <w:t xml:space="preserve"> </w:t>
      </w:r>
      <w:r w:rsidRPr="009D0C4B">
        <w:rPr>
          <w:rFonts w:cs="Times New Roman"/>
          <w:sz w:val="20"/>
          <w:szCs w:val="20"/>
        </w:rPr>
        <w:t>sign.</w:t>
      </w:r>
      <w:r w:rsidR="00ED7F42" w:rsidRPr="009D0C4B">
        <w:rPr>
          <w:rFonts w:cs="Times New Roman"/>
          <w:sz w:val="20"/>
          <w:szCs w:val="20"/>
        </w:rPr>
        <w:t xml:space="preserve"> (</w:t>
      </w:r>
      <w:r w:rsidR="007A3B29">
        <w:rPr>
          <w:rFonts w:cs="Times New Roman"/>
          <w:sz w:val="20"/>
          <w:szCs w:val="20"/>
        </w:rPr>
        <w:t>Butler 1989,</w:t>
      </w:r>
      <w:r w:rsidR="00ED7F42" w:rsidRPr="009D0C4B">
        <w:rPr>
          <w:rFonts w:cs="Times New Roman"/>
          <w:sz w:val="20"/>
          <w:szCs w:val="20"/>
        </w:rPr>
        <w:t xml:space="preserve"> 256)</w:t>
      </w:r>
    </w:p>
    <w:p w14:paraId="1B237F8A" w14:textId="5F862B02" w:rsidR="005E4D13" w:rsidRPr="009D0C4B" w:rsidRDefault="005E4D13" w:rsidP="00E2561B">
      <w:pPr>
        <w:ind w:left="360"/>
        <w:jc w:val="both"/>
        <w:rPr>
          <w:sz w:val="20"/>
          <w:szCs w:val="20"/>
        </w:rPr>
      </w:pPr>
      <w:r w:rsidRPr="009D0C4B">
        <w:rPr>
          <w:rFonts w:cs="Times New Roman"/>
          <w:sz w:val="20"/>
          <w:szCs w:val="20"/>
        </w:rPr>
        <w:t>One does not become a gender through a free and</w:t>
      </w:r>
      <w:r w:rsidR="004A0058" w:rsidRPr="009D0C4B">
        <w:rPr>
          <w:sz w:val="20"/>
          <w:szCs w:val="20"/>
        </w:rPr>
        <w:t xml:space="preserve"> </w:t>
      </w:r>
      <w:r w:rsidRPr="009D0C4B">
        <w:rPr>
          <w:rFonts w:cs="Times New Roman"/>
          <w:sz w:val="20"/>
          <w:szCs w:val="20"/>
        </w:rPr>
        <w:t>unconstrained act of choice, for gender identity is governed by a set of</w:t>
      </w:r>
      <w:r w:rsidR="004A0058" w:rsidRPr="009D0C4B">
        <w:rPr>
          <w:sz w:val="20"/>
          <w:szCs w:val="20"/>
        </w:rPr>
        <w:t xml:space="preserve"> </w:t>
      </w:r>
      <w:r w:rsidRPr="009D0C4B">
        <w:rPr>
          <w:rFonts w:cs="Times New Roman"/>
          <w:sz w:val="20"/>
          <w:szCs w:val="20"/>
        </w:rPr>
        <w:t>stringent taboos, conventions, and laws. There are punishments for not doing gender right. (</w:t>
      </w:r>
      <w:r w:rsidR="007A3B29">
        <w:rPr>
          <w:rFonts w:cs="Times New Roman"/>
          <w:sz w:val="20"/>
          <w:szCs w:val="20"/>
        </w:rPr>
        <w:t>Butler 1989,</w:t>
      </w:r>
      <w:r w:rsidRPr="009D0C4B">
        <w:rPr>
          <w:rFonts w:cs="Times New Roman"/>
          <w:sz w:val="20"/>
          <w:szCs w:val="20"/>
        </w:rPr>
        <w:t xml:space="preserve"> 256)</w:t>
      </w:r>
    </w:p>
    <w:p w14:paraId="766D40B8" w14:textId="5A78EB45" w:rsidR="005E4D13" w:rsidRPr="009D0C4B" w:rsidRDefault="004A0058" w:rsidP="00E2561B">
      <w:pPr>
        <w:jc w:val="both"/>
        <w:rPr>
          <w:rFonts w:cs="Times New Roman"/>
          <w:sz w:val="20"/>
          <w:szCs w:val="20"/>
        </w:rPr>
      </w:pPr>
      <w:r w:rsidRPr="009D0C4B">
        <w:rPr>
          <w:rFonts w:cs="Times New Roman"/>
          <w:sz w:val="20"/>
          <w:szCs w:val="20"/>
        </w:rPr>
        <w:t>And yet, on Butler’s view, the agency that is constitutive of gender is also a source of transformative potential:</w:t>
      </w:r>
    </w:p>
    <w:p w14:paraId="0688A1E5" w14:textId="5675BA45" w:rsidR="004A0058" w:rsidRPr="009D0C4B" w:rsidRDefault="004A0058" w:rsidP="00E2561B">
      <w:pPr>
        <w:widowControl w:val="0"/>
        <w:autoSpaceDE w:val="0"/>
        <w:autoSpaceDN w:val="0"/>
        <w:adjustRightInd w:val="0"/>
        <w:ind w:left="360"/>
        <w:jc w:val="both"/>
        <w:rPr>
          <w:rFonts w:cs="Times New Roman"/>
          <w:sz w:val="20"/>
          <w:szCs w:val="20"/>
        </w:rPr>
      </w:pPr>
      <w:r w:rsidRPr="009D0C4B">
        <w:rPr>
          <w:rFonts w:cs="Times New Roman"/>
          <w:sz w:val="20"/>
          <w:szCs w:val="20"/>
        </w:rPr>
        <w:t>Gender is a mundane drama specifically corporeal, constrained by possibilities specifically cultural. But this constraint is not without some moments of contingency, of possibility, of unprecedented cultural confusion that will invariably work to destroy the illusion that gender constraint is a dictate from nature. (</w:t>
      </w:r>
      <w:r w:rsidR="007A3B29">
        <w:rPr>
          <w:rFonts w:cs="Times New Roman"/>
          <w:sz w:val="20"/>
          <w:szCs w:val="20"/>
        </w:rPr>
        <w:t>Butler 1989,</w:t>
      </w:r>
      <w:r w:rsidRPr="009D0C4B">
        <w:rPr>
          <w:rFonts w:cs="Times New Roman"/>
          <w:sz w:val="20"/>
          <w:szCs w:val="20"/>
        </w:rPr>
        <w:t xml:space="preserve"> 261)</w:t>
      </w:r>
    </w:p>
    <w:p w14:paraId="3093C126" w14:textId="6D4A9A94" w:rsidR="004A0058" w:rsidRPr="009D0C4B" w:rsidRDefault="004A0058" w:rsidP="00E2561B">
      <w:pPr>
        <w:widowControl w:val="0"/>
        <w:autoSpaceDE w:val="0"/>
        <w:autoSpaceDN w:val="0"/>
        <w:adjustRightInd w:val="0"/>
        <w:jc w:val="both"/>
        <w:rPr>
          <w:rFonts w:cs="Times New Roman"/>
          <w:sz w:val="20"/>
          <w:szCs w:val="20"/>
        </w:rPr>
      </w:pPr>
      <w:r w:rsidRPr="009D0C4B">
        <w:rPr>
          <w:rFonts w:cs="Times New Roman"/>
          <w:sz w:val="20"/>
          <w:szCs w:val="20"/>
        </w:rPr>
        <w:t xml:space="preserve">Ian Hacking provides way to understand the “grip” of culture on agency.  Intentional action plausibly involves an ability to represent what one is doing and to situate it </w:t>
      </w:r>
      <w:r w:rsidR="00117015" w:rsidRPr="009D0C4B">
        <w:rPr>
          <w:rFonts w:cs="Times New Roman"/>
          <w:sz w:val="20"/>
          <w:szCs w:val="20"/>
        </w:rPr>
        <w:t xml:space="preserve">at least </w:t>
      </w:r>
      <w:r w:rsidRPr="009D0C4B">
        <w:rPr>
          <w:rFonts w:cs="Times New Roman"/>
          <w:sz w:val="20"/>
          <w:szCs w:val="20"/>
        </w:rPr>
        <w:t>within a frame of intelligibil</w:t>
      </w:r>
      <w:r w:rsidR="00117015" w:rsidRPr="009D0C4B">
        <w:rPr>
          <w:rFonts w:cs="Times New Roman"/>
          <w:sz w:val="20"/>
          <w:szCs w:val="20"/>
        </w:rPr>
        <w:t>ity</w:t>
      </w:r>
      <w:r w:rsidR="005A7762" w:rsidRPr="009D0C4B">
        <w:rPr>
          <w:rFonts w:cs="Times New Roman"/>
          <w:sz w:val="20"/>
          <w:szCs w:val="20"/>
        </w:rPr>
        <w:t>,</w:t>
      </w:r>
      <w:r w:rsidR="00117015" w:rsidRPr="009D0C4B">
        <w:rPr>
          <w:rFonts w:cs="Times New Roman"/>
          <w:sz w:val="20"/>
          <w:szCs w:val="20"/>
        </w:rPr>
        <w:t xml:space="preserve"> and often also within a space of reasons.  One might intentionally eat a slice of leavened bread, and unintentionally violate kosher law. One might not know the laws of kosher for </w:t>
      </w:r>
      <w:r w:rsidR="00CA5A1B" w:rsidRPr="009D0C4B">
        <w:rPr>
          <w:rFonts w:cs="Times New Roman"/>
          <w:sz w:val="20"/>
          <w:szCs w:val="20"/>
        </w:rPr>
        <w:t>Passover;</w:t>
      </w:r>
      <w:r w:rsidR="00117015" w:rsidRPr="009D0C4B">
        <w:rPr>
          <w:rFonts w:cs="Times New Roman"/>
          <w:sz w:val="20"/>
          <w:szCs w:val="20"/>
        </w:rPr>
        <w:t xml:space="preserve"> one might not know it is Passover.  The intentional act (or </w:t>
      </w:r>
      <w:r w:rsidR="00011A2B" w:rsidRPr="009D0C4B">
        <w:rPr>
          <w:rFonts w:cs="Times New Roman"/>
          <w:sz w:val="20"/>
          <w:szCs w:val="20"/>
        </w:rPr>
        <w:t xml:space="preserve">intentional </w:t>
      </w:r>
      <w:r w:rsidR="00117015" w:rsidRPr="009D0C4B">
        <w:rPr>
          <w:rFonts w:cs="Times New Roman"/>
          <w:sz w:val="20"/>
          <w:szCs w:val="20"/>
        </w:rPr>
        <w:t>dimension of the act) is linked to one’s cognitive repertoire.  Navigation of social life not only depends on an unders</w:t>
      </w:r>
      <w:r w:rsidR="00011A2B" w:rsidRPr="009D0C4B">
        <w:rPr>
          <w:rFonts w:cs="Times New Roman"/>
          <w:sz w:val="20"/>
          <w:szCs w:val="20"/>
        </w:rPr>
        <w:t xml:space="preserve">tanding of social norms but </w:t>
      </w:r>
      <w:r w:rsidR="00117015" w:rsidRPr="009D0C4B">
        <w:rPr>
          <w:rFonts w:cs="Times New Roman"/>
          <w:sz w:val="20"/>
          <w:szCs w:val="20"/>
        </w:rPr>
        <w:t>cognitive resources for apt intentions.</w:t>
      </w:r>
      <w:r w:rsidR="00011A2B" w:rsidRPr="009D0C4B">
        <w:rPr>
          <w:rFonts w:cs="Times New Roman"/>
          <w:sz w:val="20"/>
          <w:szCs w:val="20"/>
        </w:rPr>
        <w:t xml:space="preserve">  However, this is also a site of disruptive potential.  A critique of the available concepts and recognition that they are artificially limited opens space for new forms of action and new identities.</w:t>
      </w:r>
    </w:p>
    <w:p w14:paraId="7F6174D2" w14:textId="79686E53" w:rsidR="00084298" w:rsidRPr="009D0C4B" w:rsidRDefault="00011A2B" w:rsidP="00E2561B">
      <w:pPr>
        <w:widowControl w:val="0"/>
        <w:autoSpaceDE w:val="0"/>
        <w:autoSpaceDN w:val="0"/>
        <w:adjustRightInd w:val="0"/>
        <w:jc w:val="both"/>
        <w:rPr>
          <w:rFonts w:cs="Times New Roman"/>
          <w:sz w:val="20"/>
          <w:szCs w:val="20"/>
        </w:rPr>
      </w:pPr>
      <w:r w:rsidRPr="009D0C4B">
        <w:rPr>
          <w:rFonts w:cs="Times New Roman"/>
          <w:sz w:val="20"/>
          <w:szCs w:val="20"/>
        </w:rPr>
        <w:t>So where do we stand?  How is performativity related to the questions of ideology that we are trying to address?</w:t>
      </w:r>
      <w:r w:rsidR="00E241BB" w:rsidRPr="009D0C4B">
        <w:rPr>
          <w:rFonts w:cs="Times New Roman"/>
          <w:sz w:val="20"/>
          <w:szCs w:val="20"/>
        </w:rPr>
        <w:t xml:space="preserve"> We started with the question how ideology </w:t>
      </w:r>
      <w:r w:rsidR="003E0B0C" w:rsidRPr="009D0C4B">
        <w:rPr>
          <w:rFonts w:cs="Times New Roman"/>
          <w:sz w:val="20"/>
          <w:szCs w:val="20"/>
        </w:rPr>
        <w:t xml:space="preserve">– understood roughly as “concepts and languages of practical thought” </w:t>
      </w:r>
      <w:r w:rsidR="00101DD1" w:rsidRPr="009D0C4B">
        <w:rPr>
          <w:rFonts w:cs="Times New Roman"/>
          <w:sz w:val="20"/>
          <w:szCs w:val="20"/>
        </w:rPr>
        <w:t xml:space="preserve">– </w:t>
      </w:r>
      <w:r w:rsidR="00E241BB" w:rsidRPr="009D0C4B">
        <w:rPr>
          <w:rFonts w:cs="Times New Roman"/>
          <w:sz w:val="20"/>
          <w:szCs w:val="20"/>
        </w:rPr>
        <w:t>stabilizes structures of power and domination.</w:t>
      </w:r>
      <w:r w:rsidR="003E0B0C" w:rsidRPr="009D0C4B">
        <w:rPr>
          <w:rFonts w:cs="Times New Roman"/>
          <w:sz w:val="20"/>
          <w:szCs w:val="20"/>
        </w:rPr>
        <w:t xml:space="preserve">  We considered the suggestion that ideology consists of a false representation of the world, e.g., a set of false beliefs, and found it inadequate.</w:t>
      </w:r>
      <w:r w:rsidR="001268FF" w:rsidRPr="009D0C4B">
        <w:rPr>
          <w:rFonts w:cs="Times New Roman"/>
          <w:sz w:val="20"/>
          <w:szCs w:val="20"/>
        </w:rPr>
        <w:t xml:space="preserve">  We also considered the idea that we are simply socialized to think and behave in certain ways.  But this seemed overly deterministic</w:t>
      </w:r>
      <w:r w:rsidR="0012772C">
        <w:rPr>
          <w:rFonts w:cs="Times New Roman"/>
          <w:sz w:val="20"/>
          <w:szCs w:val="20"/>
        </w:rPr>
        <w:t>.</w:t>
      </w:r>
      <w:r w:rsidR="001268FF" w:rsidRPr="009D0C4B">
        <w:rPr>
          <w:rFonts w:cs="Times New Roman"/>
          <w:sz w:val="20"/>
          <w:szCs w:val="20"/>
        </w:rPr>
        <w:t xml:space="preserve">  Butler and Hacking have offered a way to locate a kind of agency constrained by “concepts and languages of practical thought” that have social origins.  So we have made progress.  But how do we link this ideological constraint with structures of power and domination?  As Butler notes, it would be misguided to think </w:t>
      </w:r>
      <w:r w:rsidR="0012772C">
        <w:rPr>
          <w:rFonts w:cs="Times New Roman"/>
          <w:sz w:val="20"/>
          <w:szCs w:val="20"/>
        </w:rPr>
        <w:t>culture, in itself, is</w:t>
      </w:r>
      <w:r w:rsidR="001268FF" w:rsidRPr="009D0C4B">
        <w:rPr>
          <w:rFonts w:cs="Times New Roman"/>
          <w:sz w:val="20"/>
          <w:szCs w:val="20"/>
        </w:rPr>
        <w:t xml:space="preserve"> subordinating.  First, there is no agency at all without the conceptual resources that society, through our language, provides.  </w:t>
      </w:r>
      <w:r w:rsidR="00101DD1" w:rsidRPr="009D0C4B">
        <w:rPr>
          <w:rFonts w:cs="Times New Roman"/>
          <w:sz w:val="20"/>
          <w:szCs w:val="20"/>
        </w:rPr>
        <w:t>Second, such resources are not only</w:t>
      </w:r>
      <w:r w:rsidR="001268FF" w:rsidRPr="009D0C4B">
        <w:rPr>
          <w:rFonts w:cs="Times New Roman"/>
          <w:sz w:val="20"/>
          <w:szCs w:val="20"/>
        </w:rPr>
        <w:t xml:space="preserve"> constraining, they are enabling.</w:t>
      </w:r>
      <w:r w:rsidR="00D41028" w:rsidRPr="009D0C4B">
        <w:rPr>
          <w:rFonts w:cs="Times New Roman"/>
          <w:sz w:val="20"/>
          <w:szCs w:val="20"/>
        </w:rPr>
        <w:t xml:space="preserve"> (</w:t>
      </w:r>
      <w:r w:rsidR="007A3B29">
        <w:rPr>
          <w:rFonts w:cs="Times New Roman"/>
          <w:sz w:val="20"/>
          <w:szCs w:val="20"/>
        </w:rPr>
        <w:t>Butler 1990,</w:t>
      </w:r>
      <w:r w:rsidR="00D115DC">
        <w:rPr>
          <w:rFonts w:cs="Times New Roman"/>
          <w:sz w:val="20"/>
          <w:szCs w:val="20"/>
        </w:rPr>
        <w:t xml:space="preserve"> </w:t>
      </w:r>
      <w:r w:rsidR="00D41028" w:rsidRPr="009D0C4B">
        <w:rPr>
          <w:rFonts w:cs="Times New Roman"/>
          <w:sz w:val="20"/>
          <w:szCs w:val="20"/>
        </w:rPr>
        <w:t>148-49)</w:t>
      </w:r>
    </w:p>
    <w:p w14:paraId="2587ADF2" w14:textId="46C17C21" w:rsidR="00084298" w:rsidRPr="009D0C4B" w:rsidRDefault="005A7762" w:rsidP="00E2561B">
      <w:pPr>
        <w:widowControl w:val="0"/>
        <w:autoSpaceDE w:val="0"/>
        <w:autoSpaceDN w:val="0"/>
        <w:adjustRightInd w:val="0"/>
        <w:jc w:val="both"/>
        <w:rPr>
          <w:rFonts w:cs="Times New Roman"/>
          <w:sz w:val="20"/>
          <w:szCs w:val="20"/>
        </w:rPr>
      </w:pPr>
      <w:r w:rsidRPr="009D0C4B">
        <w:rPr>
          <w:rFonts w:cs="Times New Roman"/>
          <w:sz w:val="20"/>
          <w:szCs w:val="20"/>
        </w:rPr>
        <w:t xml:space="preserve">I would like to suggest that </w:t>
      </w:r>
      <w:r w:rsidR="00D115DC">
        <w:rPr>
          <w:rFonts w:cs="Times New Roman"/>
          <w:sz w:val="20"/>
          <w:szCs w:val="20"/>
        </w:rPr>
        <w:t>this is</w:t>
      </w:r>
      <w:r w:rsidR="001268FF" w:rsidRPr="009D0C4B">
        <w:rPr>
          <w:rFonts w:cs="Times New Roman"/>
          <w:sz w:val="20"/>
          <w:szCs w:val="20"/>
        </w:rPr>
        <w:t xml:space="preserve"> the problem of materiality for Butler </w:t>
      </w:r>
      <w:r w:rsidR="009E64B3">
        <w:rPr>
          <w:rFonts w:cs="Times New Roman"/>
          <w:sz w:val="20"/>
          <w:szCs w:val="20"/>
        </w:rPr>
        <w:t>(</w:t>
      </w:r>
      <w:r w:rsidR="001268FF" w:rsidRPr="009D0C4B">
        <w:rPr>
          <w:rFonts w:cs="Times New Roman"/>
          <w:sz w:val="20"/>
          <w:szCs w:val="20"/>
        </w:rPr>
        <w:t xml:space="preserve">and the </w:t>
      </w:r>
      <w:r w:rsidR="0012772C">
        <w:rPr>
          <w:rFonts w:cs="Times New Roman"/>
          <w:sz w:val="20"/>
          <w:szCs w:val="20"/>
        </w:rPr>
        <w:t xml:space="preserve">broader </w:t>
      </w:r>
      <w:r w:rsidR="003F07A9" w:rsidRPr="009D0C4B">
        <w:rPr>
          <w:rFonts w:cs="Times New Roman"/>
          <w:sz w:val="20"/>
          <w:szCs w:val="20"/>
        </w:rPr>
        <w:t>tradition she repre</w:t>
      </w:r>
      <w:r w:rsidR="00BA694F" w:rsidRPr="009D0C4B">
        <w:rPr>
          <w:rFonts w:cs="Times New Roman"/>
          <w:sz w:val="20"/>
          <w:szCs w:val="20"/>
        </w:rPr>
        <w:t>sents</w:t>
      </w:r>
      <w:r w:rsidR="009E64B3">
        <w:rPr>
          <w:rFonts w:cs="Times New Roman"/>
          <w:sz w:val="20"/>
          <w:szCs w:val="20"/>
        </w:rPr>
        <w:t>).</w:t>
      </w:r>
      <w:r w:rsidR="00BA694F" w:rsidRPr="009D0C4B">
        <w:rPr>
          <w:rFonts w:cs="Times New Roman"/>
          <w:sz w:val="20"/>
          <w:szCs w:val="20"/>
        </w:rPr>
        <w:t xml:space="preserve"> Subordination </w:t>
      </w:r>
      <w:r w:rsidR="00E55F9A" w:rsidRPr="009D0C4B">
        <w:rPr>
          <w:rFonts w:cs="Times New Roman"/>
          <w:sz w:val="20"/>
          <w:szCs w:val="20"/>
        </w:rPr>
        <w:t>may involve</w:t>
      </w:r>
      <w:r w:rsidR="00BA694F" w:rsidRPr="009D0C4B">
        <w:rPr>
          <w:rFonts w:cs="Times New Roman"/>
          <w:sz w:val="20"/>
          <w:szCs w:val="20"/>
        </w:rPr>
        <w:t xml:space="preserve"> culturally interpolated</w:t>
      </w:r>
      <w:r w:rsidR="00AC50DD" w:rsidRPr="009D0C4B">
        <w:rPr>
          <w:rFonts w:cs="Times New Roman"/>
          <w:sz w:val="20"/>
          <w:szCs w:val="20"/>
        </w:rPr>
        <w:t xml:space="preserve"> subjectivity and</w:t>
      </w:r>
      <w:r w:rsidR="00E55F9A" w:rsidRPr="009D0C4B">
        <w:rPr>
          <w:rFonts w:cs="Times New Roman"/>
          <w:sz w:val="20"/>
          <w:szCs w:val="20"/>
        </w:rPr>
        <w:t xml:space="preserve"> constrained agency, but that cannot be the beginning or the end of the story.</w:t>
      </w:r>
      <w:r w:rsidR="00BA694F" w:rsidRPr="009D0C4B">
        <w:rPr>
          <w:rFonts w:cs="Times New Roman"/>
          <w:sz w:val="20"/>
          <w:szCs w:val="20"/>
        </w:rPr>
        <w:t xml:space="preserve"> Subordination occurs in the economy of social relations.</w:t>
      </w:r>
      <w:r w:rsidR="00AC50DD" w:rsidRPr="009D0C4B">
        <w:rPr>
          <w:rFonts w:cs="Times New Roman"/>
          <w:sz w:val="20"/>
          <w:szCs w:val="20"/>
        </w:rPr>
        <w:t xml:space="preserve">  </w:t>
      </w:r>
      <w:r w:rsidR="00084298" w:rsidRPr="009D0C4B">
        <w:rPr>
          <w:rFonts w:cs="Times New Roman"/>
          <w:sz w:val="20"/>
          <w:szCs w:val="20"/>
        </w:rPr>
        <w:t>The moderate materialist gives “</w:t>
      </w:r>
      <w:r w:rsidR="00084298" w:rsidRPr="009D0C4B">
        <w:rPr>
          <w:rFonts w:cs="Times New Roman"/>
          <w:color w:val="222222"/>
          <w:sz w:val="20"/>
          <w:szCs w:val="20"/>
        </w:rPr>
        <w:t>a methodological priority to concrete social institutions and practices along with the material conditions in which they take place” because this is the primary site of injustice.  Is there a way to retain some of the insights from Butler and Hack</w:t>
      </w:r>
      <w:r w:rsidR="00115B21" w:rsidRPr="009D0C4B">
        <w:rPr>
          <w:rFonts w:cs="Times New Roman"/>
          <w:color w:val="222222"/>
          <w:sz w:val="20"/>
          <w:szCs w:val="20"/>
        </w:rPr>
        <w:t>ing and incorporate them into a materialist</w:t>
      </w:r>
      <w:r w:rsidR="00084298" w:rsidRPr="009D0C4B">
        <w:rPr>
          <w:rFonts w:cs="Times New Roman"/>
          <w:color w:val="222222"/>
          <w:sz w:val="20"/>
          <w:szCs w:val="20"/>
        </w:rPr>
        <w:t xml:space="preserve"> account of ideology? </w:t>
      </w:r>
    </w:p>
    <w:p w14:paraId="5E944C03" w14:textId="30CB7923" w:rsidR="004A0058" w:rsidRPr="009D0C4B" w:rsidRDefault="00840327" w:rsidP="00E2561B">
      <w:pPr>
        <w:spacing w:before="240"/>
        <w:jc w:val="both"/>
        <w:rPr>
          <w:rFonts w:cs="Times New Roman"/>
          <w:b/>
          <w:sz w:val="20"/>
          <w:szCs w:val="20"/>
        </w:rPr>
      </w:pPr>
      <w:r w:rsidRPr="009D0C4B">
        <w:rPr>
          <w:rFonts w:cs="Times New Roman"/>
          <w:b/>
          <w:sz w:val="20"/>
          <w:szCs w:val="20"/>
        </w:rPr>
        <w:t>4.  Social Practices</w:t>
      </w:r>
    </w:p>
    <w:p w14:paraId="6CFF308A" w14:textId="0B3E485B" w:rsidR="006F3596" w:rsidRPr="009D0C4B" w:rsidRDefault="006F3596" w:rsidP="009E64B3">
      <w:pPr>
        <w:spacing w:before="0"/>
        <w:jc w:val="both"/>
        <w:rPr>
          <w:sz w:val="20"/>
          <w:szCs w:val="20"/>
        </w:rPr>
      </w:pPr>
      <w:r w:rsidRPr="009D0C4B">
        <w:rPr>
          <w:rFonts w:cs="Times New Roman"/>
          <w:sz w:val="20"/>
          <w:szCs w:val="20"/>
        </w:rPr>
        <w:t xml:space="preserve">Social structures are networks of social relations. </w:t>
      </w:r>
      <w:r w:rsidRPr="009D0C4B">
        <w:rPr>
          <w:sz w:val="20"/>
          <w:szCs w:val="20"/>
        </w:rPr>
        <w:t xml:space="preserve">These include relations </w:t>
      </w:r>
      <w:r w:rsidRPr="009D0C4B">
        <w:rPr>
          <w:i/>
          <w:sz w:val="20"/>
          <w:szCs w:val="20"/>
        </w:rPr>
        <w:t>between people</w:t>
      </w:r>
      <w:r w:rsidRPr="009D0C4B">
        <w:rPr>
          <w:sz w:val="20"/>
          <w:szCs w:val="20"/>
        </w:rPr>
        <w:t xml:space="preserve">: being a parent of, being an employee of, being a spouse of; they also include relations </w:t>
      </w:r>
      <w:r w:rsidRPr="009D0C4B">
        <w:rPr>
          <w:i/>
          <w:sz w:val="20"/>
          <w:szCs w:val="20"/>
        </w:rPr>
        <w:t>to things</w:t>
      </w:r>
      <w:r w:rsidRPr="009D0C4B">
        <w:rPr>
          <w:sz w:val="20"/>
          <w:szCs w:val="20"/>
        </w:rPr>
        <w:t xml:space="preserve">: cooking, owning, occupying, driving, eating, herding.  </w:t>
      </w:r>
      <w:r w:rsidRPr="009D0C4B">
        <w:rPr>
          <w:rFonts w:cs="Times New Roman"/>
          <w:sz w:val="20"/>
          <w:szCs w:val="20"/>
        </w:rPr>
        <w:t>Social relations, in turn, are constituted through practices.  Consider cooking:</w:t>
      </w:r>
    </w:p>
    <w:p w14:paraId="14F60922" w14:textId="41F1073D" w:rsidR="006F3596" w:rsidRPr="009D0C4B" w:rsidRDefault="006F3596" w:rsidP="00E2561B">
      <w:pPr>
        <w:ind w:left="360"/>
        <w:jc w:val="both"/>
        <w:rPr>
          <w:rFonts w:cs="Times New Roman"/>
          <w:sz w:val="20"/>
          <w:szCs w:val="20"/>
        </w:rPr>
      </w:pPr>
      <w:r w:rsidRPr="009D0C4B">
        <w:rPr>
          <w:rFonts w:cs="Times New Roman"/>
          <w:sz w:val="20"/>
          <w:szCs w:val="20"/>
        </w:rPr>
        <w:t xml:space="preserve">Cooking rice is an instance of a more general practice of cooking, and regular engagement in the practice is constitutive of a social role: cook.  Being a cook relates one in specific ways to other persons (not only the customer or family, but also the farmer, grocer, garbage collector, sources of recipes, including traditions, cookbooks, </w:t>
      </w:r>
      <w:r w:rsidR="00CA5A1B" w:rsidRPr="009D0C4B">
        <w:rPr>
          <w:rFonts w:cs="Times New Roman"/>
          <w:sz w:val="20"/>
          <w:szCs w:val="20"/>
        </w:rPr>
        <w:t>etc.</w:t>
      </w:r>
      <w:r w:rsidRPr="009D0C4B">
        <w:rPr>
          <w:rFonts w:cs="Times New Roman"/>
          <w:sz w:val="20"/>
          <w:szCs w:val="20"/>
        </w:rPr>
        <w:t>), and also relates one in specific ways to things (foodstuffs, sources of heat, water, utensils).  Cooking is only possible within a social structure that provides the ingredients, skills, tools; the norms for taste, texture and ingredients; the distribution of labor of cooks and consumers, etc.</w:t>
      </w:r>
    </w:p>
    <w:p w14:paraId="3DC91F84" w14:textId="40318352" w:rsidR="006F3596" w:rsidRPr="009D0C4B" w:rsidRDefault="006F3596" w:rsidP="00E2561B">
      <w:pPr>
        <w:jc w:val="both"/>
        <w:rPr>
          <w:rFonts w:cs="Times New Roman"/>
          <w:sz w:val="20"/>
          <w:szCs w:val="20"/>
        </w:rPr>
      </w:pPr>
      <w:r w:rsidRPr="009D0C4B">
        <w:rPr>
          <w:rFonts w:cs="Times New Roman"/>
          <w:sz w:val="20"/>
          <w:szCs w:val="20"/>
        </w:rPr>
        <w:t xml:space="preserve">What, then, is a practice?  Social </w:t>
      </w:r>
      <w:r w:rsidRPr="009D0C4B">
        <w:rPr>
          <w:rFonts w:cs="Times New Roman"/>
          <w:i/>
          <w:sz w:val="20"/>
          <w:szCs w:val="20"/>
        </w:rPr>
        <w:t>practices</w:t>
      </w:r>
      <w:r w:rsidRPr="009D0C4B">
        <w:rPr>
          <w:rFonts w:cs="Times New Roman"/>
          <w:sz w:val="20"/>
          <w:szCs w:val="20"/>
        </w:rPr>
        <w:t xml:space="preserve"> are, in the central cases, collective solutions to coordination or access problems with respect to a </w:t>
      </w:r>
      <w:r w:rsidRPr="009D0C4B">
        <w:rPr>
          <w:rFonts w:cs="Times New Roman"/>
          <w:i/>
          <w:sz w:val="20"/>
          <w:szCs w:val="20"/>
        </w:rPr>
        <w:t>resource</w:t>
      </w:r>
      <w:r w:rsidRPr="009D0C4B">
        <w:rPr>
          <w:rFonts w:cs="Times New Roman"/>
          <w:sz w:val="20"/>
          <w:szCs w:val="20"/>
        </w:rPr>
        <w:t>.  The solution consists in organized responses to the res</w:t>
      </w:r>
      <w:r w:rsidR="00101DD1" w:rsidRPr="009D0C4B">
        <w:rPr>
          <w:rFonts w:cs="Times New Roman"/>
          <w:sz w:val="20"/>
          <w:szCs w:val="20"/>
        </w:rPr>
        <w:t>ource. E.g., Traffic management, food distribution.</w:t>
      </w:r>
      <w:r w:rsidRPr="009D0C4B">
        <w:rPr>
          <w:rFonts w:cs="Times New Roman"/>
          <w:sz w:val="20"/>
          <w:szCs w:val="20"/>
        </w:rPr>
        <w:t xml:space="preserve">  </w:t>
      </w:r>
      <w:r w:rsidR="00115B21" w:rsidRPr="009D0C4B">
        <w:rPr>
          <w:rFonts w:cs="Times New Roman"/>
          <w:sz w:val="20"/>
          <w:szCs w:val="20"/>
        </w:rPr>
        <w:t>Borrowing from contemporary practice theory</w:t>
      </w:r>
      <w:r w:rsidR="0012772C">
        <w:rPr>
          <w:rFonts w:cs="Times New Roman"/>
          <w:sz w:val="20"/>
          <w:szCs w:val="20"/>
        </w:rPr>
        <w:t xml:space="preserve"> (Sewell 1992)</w:t>
      </w:r>
      <w:r w:rsidRPr="009D0C4B">
        <w:rPr>
          <w:rFonts w:cs="Times New Roman"/>
          <w:sz w:val="20"/>
          <w:szCs w:val="20"/>
        </w:rPr>
        <w:t>, I have proposed this hypothesis:</w:t>
      </w:r>
    </w:p>
    <w:p w14:paraId="4157D7BC" w14:textId="4687B3A9" w:rsidR="006F3596" w:rsidRPr="0012772C" w:rsidRDefault="006F3596" w:rsidP="0012772C">
      <w:pPr>
        <w:ind w:left="180"/>
        <w:jc w:val="both"/>
        <w:rPr>
          <w:i/>
          <w:sz w:val="20"/>
          <w:szCs w:val="20"/>
        </w:rPr>
      </w:pPr>
      <w:r w:rsidRPr="0012772C">
        <w:rPr>
          <w:i/>
          <w:sz w:val="20"/>
          <w:szCs w:val="20"/>
        </w:rPr>
        <w:t xml:space="preserve">Practices consist of interdependent </w:t>
      </w:r>
      <w:r w:rsidRPr="0012772C">
        <w:rPr>
          <w:b/>
          <w:i/>
          <w:sz w:val="20"/>
          <w:szCs w:val="20"/>
        </w:rPr>
        <w:t>schemas</w:t>
      </w:r>
      <w:r w:rsidRPr="0012772C">
        <w:rPr>
          <w:i/>
          <w:sz w:val="20"/>
          <w:szCs w:val="20"/>
        </w:rPr>
        <w:t xml:space="preserve"> and </w:t>
      </w:r>
      <w:r w:rsidRPr="0012772C">
        <w:rPr>
          <w:b/>
          <w:i/>
          <w:sz w:val="20"/>
          <w:szCs w:val="20"/>
        </w:rPr>
        <w:t>resources</w:t>
      </w:r>
      <w:r w:rsidRPr="0012772C">
        <w:rPr>
          <w:i/>
          <w:sz w:val="20"/>
          <w:szCs w:val="20"/>
        </w:rPr>
        <w:t xml:space="preserve"> “when they mutually imply and sustain each other over time.”</w:t>
      </w:r>
      <w:r w:rsidR="0012772C" w:rsidRPr="0012772C">
        <w:rPr>
          <w:i/>
          <w:sz w:val="20"/>
          <w:szCs w:val="20"/>
        </w:rPr>
        <w:t xml:space="preserve"> S</w:t>
      </w:r>
      <w:r w:rsidRPr="0012772C">
        <w:rPr>
          <w:i/>
          <w:sz w:val="20"/>
          <w:szCs w:val="20"/>
        </w:rPr>
        <w:t xml:space="preserve">ets of interdependent practices constitute social structures. </w:t>
      </w:r>
    </w:p>
    <w:p w14:paraId="7C9211EF" w14:textId="1D93223E" w:rsidR="00CE716D" w:rsidRPr="009D0C4B" w:rsidRDefault="006F3596" w:rsidP="009E64B3">
      <w:pPr>
        <w:pStyle w:val="ListParagraph"/>
        <w:numPr>
          <w:ilvl w:val="0"/>
          <w:numId w:val="11"/>
        </w:numPr>
        <w:ind w:left="180" w:hanging="180"/>
        <w:jc w:val="both"/>
        <w:rPr>
          <w:rFonts w:cs="Times New Roman"/>
          <w:sz w:val="20"/>
          <w:szCs w:val="20"/>
        </w:rPr>
      </w:pPr>
      <w:r w:rsidRPr="009D0C4B">
        <w:rPr>
          <w:rFonts w:cs="Times New Roman"/>
          <w:i/>
          <w:sz w:val="20"/>
          <w:szCs w:val="20"/>
        </w:rPr>
        <w:t>Schemas</w:t>
      </w:r>
      <w:r w:rsidR="00CE716D" w:rsidRPr="009D0C4B">
        <w:rPr>
          <w:rFonts w:cs="Times New Roman"/>
          <w:sz w:val="20"/>
          <w:szCs w:val="20"/>
        </w:rPr>
        <w:t xml:space="preserve"> consist in clusters of culturally shared concepts, beliefs, and other attitudes that enable us to interpret and organize information and coordinate action, thought, and affect.  Both concepts and beliefs, in the sense intended, store information and are the basis for various behavior</w:t>
      </w:r>
      <w:r w:rsidRPr="009D0C4B">
        <w:rPr>
          <w:rFonts w:cs="Times New Roman"/>
          <w:sz w:val="20"/>
          <w:szCs w:val="20"/>
        </w:rPr>
        <w:t xml:space="preserve">al and emotional dispositions.  </w:t>
      </w:r>
      <w:r w:rsidR="00CE716D" w:rsidRPr="009D0C4B">
        <w:rPr>
          <w:rFonts w:cs="Times New Roman"/>
          <w:sz w:val="20"/>
          <w:szCs w:val="20"/>
        </w:rPr>
        <w:t xml:space="preserve">Although schemas are variable and evolve across time and context, their elements are sticky and resist </w:t>
      </w:r>
      <w:r w:rsidR="00115B21" w:rsidRPr="009D0C4B">
        <w:rPr>
          <w:rFonts w:cs="Times New Roman"/>
          <w:sz w:val="20"/>
          <w:szCs w:val="20"/>
        </w:rPr>
        <w:t xml:space="preserve">epistemic </w:t>
      </w:r>
      <w:r w:rsidR="00CE716D" w:rsidRPr="009D0C4B">
        <w:rPr>
          <w:rFonts w:cs="Times New Roman"/>
          <w:sz w:val="20"/>
          <w:szCs w:val="20"/>
        </w:rPr>
        <w:t>updating.</w:t>
      </w:r>
    </w:p>
    <w:p w14:paraId="47046ECF" w14:textId="77777777" w:rsidR="00A0598E" w:rsidRPr="009D0C4B" w:rsidRDefault="00CE716D" w:rsidP="009E64B3">
      <w:pPr>
        <w:pStyle w:val="ListParagraph"/>
        <w:numPr>
          <w:ilvl w:val="0"/>
          <w:numId w:val="11"/>
        </w:numPr>
        <w:ind w:left="180" w:hanging="180"/>
        <w:jc w:val="both"/>
        <w:rPr>
          <w:rFonts w:cs="Times New Roman"/>
          <w:sz w:val="20"/>
          <w:szCs w:val="20"/>
        </w:rPr>
      </w:pPr>
      <w:r w:rsidRPr="009D0C4B">
        <w:rPr>
          <w:rFonts w:cs="Times New Roman"/>
          <w:i/>
          <w:sz w:val="20"/>
          <w:szCs w:val="20"/>
        </w:rPr>
        <w:t>Resources</w:t>
      </w:r>
      <w:r w:rsidRPr="009D0C4B">
        <w:rPr>
          <w:rFonts w:cs="Times New Roman"/>
          <w:sz w:val="20"/>
          <w:szCs w:val="20"/>
        </w:rPr>
        <w:t xml:space="preserve"> are things of all sorts – human, nonhuman, animate, or not – that are taken to have some (including negative) value (practical, moral, aesthetic, religious, etc.). </w:t>
      </w:r>
      <w:r w:rsidR="006F3596" w:rsidRPr="009D0C4B">
        <w:rPr>
          <w:rFonts w:cs="Times New Roman"/>
          <w:sz w:val="20"/>
          <w:szCs w:val="20"/>
        </w:rPr>
        <w:t xml:space="preserve"> Valuable resources are a source of power.  </w:t>
      </w:r>
    </w:p>
    <w:p w14:paraId="6DC1B8BF" w14:textId="07C3D7C2" w:rsidR="00A0598E" w:rsidRPr="009D0C4B" w:rsidRDefault="00CE716D" w:rsidP="00E2561B">
      <w:pPr>
        <w:jc w:val="both"/>
        <w:rPr>
          <w:rFonts w:cs="Times New Roman"/>
          <w:sz w:val="20"/>
          <w:szCs w:val="20"/>
        </w:rPr>
      </w:pPr>
      <w:r w:rsidRPr="009D0C4B">
        <w:rPr>
          <w:rFonts w:cs="Times New Roman"/>
          <w:sz w:val="20"/>
          <w:szCs w:val="20"/>
        </w:rPr>
        <w:t xml:space="preserve">In social reality, schemas and resources are interdependent. </w:t>
      </w:r>
      <w:r w:rsidR="00A0598E" w:rsidRPr="009D0C4B">
        <w:rPr>
          <w:rFonts w:cs="Times New Roman"/>
          <w:sz w:val="20"/>
          <w:szCs w:val="20"/>
        </w:rPr>
        <w:t xml:space="preserve"> </w:t>
      </w:r>
    </w:p>
    <w:p w14:paraId="1F4C7EEF" w14:textId="04967966" w:rsidR="00A0598E" w:rsidRPr="009D0C4B" w:rsidRDefault="00A0598E" w:rsidP="00E2561B">
      <w:pPr>
        <w:ind w:left="360"/>
        <w:jc w:val="both"/>
        <w:rPr>
          <w:sz w:val="20"/>
          <w:szCs w:val="20"/>
        </w:rPr>
      </w:pPr>
      <w:r w:rsidRPr="009D0C4B">
        <w:rPr>
          <w:sz w:val="20"/>
          <w:szCs w:val="20"/>
        </w:rPr>
        <w:t>A factory is not an inert pile of bricks, wood, and metal.  It incorporates or actualizes schemas….The factory gate, the punching-in station, the design of the assembly line: all of these features of the factory teach and validate the rules of the capitalist labor contract…In short, if resources are instantiations or embodiments of schemas, they therefore inculcate and justify t</w:t>
      </w:r>
      <w:r w:rsidR="009A462B">
        <w:rPr>
          <w:sz w:val="20"/>
          <w:szCs w:val="20"/>
        </w:rPr>
        <w:t>he schemas as well… (Sewell 1992</w:t>
      </w:r>
      <w:r w:rsidRPr="009D0C4B">
        <w:rPr>
          <w:sz w:val="20"/>
          <w:szCs w:val="20"/>
        </w:rPr>
        <w:t>, 13)</w:t>
      </w:r>
    </w:p>
    <w:p w14:paraId="3FC73319" w14:textId="305524B2" w:rsidR="00CE716D" w:rsidRPr="009D0C4B" w:rsidRDefault="00A0598E" w:rsidP="00E2561B">
      <w:pPr>
        <w:widowControl w:val="0"/>
        <w:autoSpaceDE w:val="0"/>
        <w:autoSpaceDN w:val="0"/>
        <w:adjustRightInd w:val="0"/>
        <w:jc w:val="both"/>
        <w:rPr>
          <w:rFonts w:cs="Times New Roman"/>
          <w:sz w:val="20"/>
          <w:szCs w:val="20"/>
        </w:rPr>
      </w:pPr>
      <w:r w:rsidRPr="009D0C4B">
        <w:rPr>
          <w:rFonts w:cs="Times New Roman"/>
          <w:sz w:val="20"/>
          <w:szCs w:val="20"/>
        </w:rPr>
        <w:t xml:space="preserve">Resources change – California is running out of water.  This requires new practices, new schemas.  Schemas evolve – memes emerge enabling us to </w:t>
      </w:r>
      <w:r w:rsidRPr="009D0C4B">
        <w:rPr>
          <w:sz w:val="20"/>
          <w:szCs w:val="20"/>
        </w:rPr>
        <w:t xml:space="preserve">recognize new resources or </w:t>
      </w:r>
      <w:r w:rsidR="00115B21" w:rsidRPr="009D0C4B">
        <w:rPr>
          <w:sz w:val="20"/>
          <w:szCs w:val="20"/>
        </w:rPr>
        <w:t xml:space="preserve">form </w:t>
      </w:r>
      <w:r w:rsidRPr="009D0C4B">
        <w:rPr>
          <w:sz w:val="20"/>
          <w:szCs w:val="20"/>
        </w:rPr>
        <w:t xml:space="preserve">new responses to </w:t>
      </w:r>
      <w:r w:rsidR="00115B21" w:rsidRPr="009D0C4B">
        <w:rPr>
          <w:sz w:val="20"/>
          <w:szCs w:val="20"/>
        </w:rPr>
        <w:t>old</w:t>
      </w:r>
      <w:r w:rsidRPr="009D0C4B">
        <w:rPr>
          <w:sz w:val="20"/>
          <w:szCs w:val="20"/>
        </w:rPr>
        <w:t xml:space="preserve"> resources. </w:t>
      </w:r>
      <w:r w:rsidR="00115B21" w:rsidRPr="009D0C4B">
        <w:rPr>
          <w:sz w:val="20"/>
          <w:szCs w:val="20"/>
        </w:rPr>
        <w:t xml:space="preserve"> </w:t>
      </w:r>
      <w:r w:rsidRPr="009D0C4B">
        <w:rPr>
          <w:sz w:val="20"/>
          <w:szCs w:val="20"/>
        </w:rPr>
        <w:t>Our thinking and acting evolve along with the object/artifact.</w:t>
      </w:r>
      <w:r w:rsidR="00101DD1" w:rsidRPr="009D0C4B">
        <w:rPr>
          <w:sz w:val="20"/>
          <w:szCs w:val="20"/>
        </w:rPr>
        <w:t xml:space="preserve">  </w:t>
      </w:r>
      <w:r w:rsidR="00101DD1" w:rsidRPr="009D0C4B">
        <w:rPr>
          <w:rFonts w:cs="Times New Roman"/>
          <w:sz w:val="20"/>
          <w:szCs w:val="20"/>
        </w:rPr>
        <w:t>Moreover, the practices may become congealed and dissociated from the interests and functions that were their original impetus.</w:t>
      </w:r>
    </w:p>
    <w:p w14:paraId="0FBAA285" w14:textId="1921C20D" w:rsidR="00EF07CB" w:rsidRPr="009D0C4B" w:rsidRDefault="00EF07CB" w:rsidP="00E2561B">
      <w:pPr>
        <w:jc w:val="both"/>
        <w:rPr>
          <w:rFonts w:cs="Times New Roman"/>
          <w:sz w:val="20"/>
          <w:szCs w:val="20"/>
        </w:rPr>
      </w:pPr>
      <w:r w:rsidRPr="009D0C4B">
        <w:rPr>
          <w:rFonts w:cs="Times New Roman"/>
          <w:sz w:val="20"/>
          <w:szCs w:val="20"/>
        </w:rPr>
        <w:t>So where does ideology fit into this picture</w:t>
      </w:r>
      <w:r w:rsidR="009E64B3">
        <w:rPr>
          <w:rFonts w:cs="Times New Roman"/>
          <w:sz w:val="20"/>
          <w:szCs w:val="20"/>
        </w:rPr>
        <w:t xml:space="preserve"> of social structure</w:t>
      </w:r>
      <w:r w:rsidRPr="009D0C4B">
        <w:rPr>
          <w:rFonts w:cs="Times New Roman"/>
          <w:sz w:val="20"/>
          <w:szCs w:val="20"/>
        </w:rPr>
        <w:t xml:space="preserve">?  Do we have a better model </w:t>
      </w:r>
      <w:r w:rsidR="0012772C">
        <w:rPr>
          <w:rFonts w:cs="Times New Roman"/>
          <w:sz w:val="20"/>
          <w:szCs w:val="20"/>
        </w:rPr>
        <w:t>for agency within</w:t>
      </w:r>
      <w:r w:rsidRPr="009D0C4B">
        <w:rPr>
          <w:rFonts w:cs="Times New Roman"/>
          <w:sz w:val="20"/>
          <w:szCs w:val="20"/>
        </w:rPr>
        <w:t xml:space="preserve"> self-defeating and unjust structures?  </w:t>
      </w:r>
      <w:r w:rsidR="0012772C">
        <w:rPr>
          <w:rFonts w:cs="Times New Roman"/>
          <w:sz w:val="20"/>
          <w:szCs w:val="20"/>
        </w:rPr>
        <w:t xml:space="preserve">I propose that </w:t>
      </w:r>
      <w:r w:rsidRPr="009D0C4B">
        <w:rPr>
          <w:rFonts w:cs="Times New Roman"/>
          <w:sz w:val="20"/>
          <w:szCs w:val="20"/>
        </w:rPr>
        <w:t xml:space="preserve">ideology consists in </w:t>
      </w:r>
      <w:r w:rsidR="009E64B3">
        <w:rPr>
          <w:rFonts w:cs="Times New Roman"/>
          <w:sz w:val="20"/>
          <w:szCs w:val="20"/>
        </w:rPr>
        <w:t xml:space="preserve">those </w:t>
      </w:r>
      <w:r w:rsidRPr="009D0C4B">
        <w:rPr>
          <w:rFonts w:cs="Times New Roman"/>
          <w:sz w:val="20"/>
          <w:szCs w:val="20"/>
        </w:rPr>
        <w:t>schemas that organize us</w:t>
      </w:r>
      <w:r w:rsidR="009D0C4B" w:rsidRPr="009D0C4B">
        <w:rPr>
          <w:rFonts w:cs="Times New Roman"/>
          <w:sz w:val="20"/>
          <w:szCs w:val="20"/>
        </w:rPr>
        <w:t xml:space="preserve"> either</w:t>
      </w:r>
      <w:r w:rsidRPr="009D0C4B">
        <w:rPr>
          <w:rFonts w:cs="Times New Roman"/>
          <w:sz w:val="20"/>
          <w:szCs w:val="20"/>
        </w:rPr>
        <w:t xml:space="preserve"> </w:t>
      </w:r>
      <w:r w:rsidR="0012772C">
        <w:rPr>
          <w:rFonts w:cs="Times New Roman"/>
          <w:sz w:val="20"/>
          <w:szCs w:val="20"/>
        </w:rPr>
        <w:t xml:space="preserve">(a) </w:t>
      </w:r>
      <w:r w:rsidRPr="009D0C4B">
        <w:rPr>
          <w:rFonts w:cs="Times New Roman"/>
          <w:sz w:val="20"/>
          <w:szCs w:val="20"/>
        </w:rPr>
        <w:t xml:space="preserve">in relations of domination and subordination </w:t>
      </w:r>
      <w:r w:rsidR="009D0C4B" w:rsidRPr="009D0C4B">
        <w:rPr>
          <w:rFonts w:cs="Times New Roman"/>
          <w:sz w:val="20"/>
          <w:szCs w:val="20"/>
        </w:rPr>
        <w:t xml:space="preserve">or </w:t>
      </w:r>
      <w:r w:rsidR="0012772C">
        <w:rPr>
          <w:rFonts w:cs="Times New Roman"/>
          <w:sz w:val="20"/>
          <w:szCs w:val="20"/>
        </w:rPr>
        <w:t xml:space="preserve">(b) </w:t>
      </w:r>
      <w:r w:rsidR="009D0C4B" w:rsidRPr="009D0C4B">
        <w:rPr>
          <w:rFonts w:cs="Times New Roman"/>
          <w:sz w:val="20"/>
          <w:szCs w:val="20"/>
        </w:rPr>
        <w:t xml:space="preserve">to resources whose value is misconceived. This gives us two dimensions of ideology critique: we are valuing the wrong things, or the terms of access to things of value are unjust.  </w:t>
      </w:r>
      <w:r w:rsidR="0012772C">
        <w:rPr>
          <w:rFonts w:cs="Times New Roman"/>
          <w:sz w:val="20"/>
          <w:szCs w:val="20"/>
        </w:rPr>
        <w:t>Let’s now reconsider the problems raised above.</w:t>
      </w:r>
    </w:p>
    <w:p w14:paraId="63CECDD0" w14:textId="45BF321E" w:rsidR="00EF07CB" w:rsidRPr="009E64B3" w:rsidRDefault="00EF07CB" w:rsidP="00E2561B">
      <w:pPr>
        <w:widowControl w:val="0"/>
        <w:autoSpaceDE w:val="0"/>
        <w:autoSpaceDN w:val="0"/>
        <w:adjustRightInd w:val="0"/>
        <w:jc w:val="both"/>
        <w:rPr>
          <w:rFonts w:cs="Times New Roman"/>
          <w:b/>
          <w:sz w:val="20"/>
          <w:szCs w:val="20"/>
        </w:rPr>
      </w:pPr>
      <w:r w:rsidRPr="009E64B3">
        <w:rPr>
          <w:rFonts w:cs="Times New Roman"/>
          <w:b/>
          <w:sz w:val="20"/>
          <w:szCs w:val="20"/>
        </w:rPr>
        <w:t xml:space="preserve">Response to the </w:t>
      </w:r>
      <w:r w:rsidRPr="009E64B3">
        <w:rPr>
          <w:rFonts w:cs="Times New Roman"/>
          <w:b/>
          <w:i/>
          <w:sz w:val="20"/>
          <w:szCs w:val="20"/>
        </w:rPr>
        <w:t>Problem of Ideology as Illusion</w:t>
      </w:r>
      <w:r w:rsidRPr="009E64B3">
        <w:rPr>
          <w:rFonts w:cs="Times New Roman"/>
          <w:b/>
          <w:sz w:val="20"/>
          <w:szCs w:val="20"/>
        </w:rPr>
        <w:t xml:space="preserve">: </w:t>
      </w:r>
    </w:p>
    <w:p w14:paraId="02EF289C" w14:textId="46E66D58" w:rsidR="009E64B3" w:rsidRDefault="00EF07CB" w:rsidP="00E2561B">
      <w:pPr>
        <w:spacing w:before="0"/>
        <w:jc w:val="both"/>
        <w:rPr>
          <w:sz w:val="20"/>
          <w:szCs w:val="20"/>
        </w:rPr>
      </w:pPr>
      <w:r w:rsidRPr="009D0C4B">
        <w:rPr>
          <w:sz w:val="20"/>
          <w:szCs w:val="20"/>
        </w:rPr>
        <w:t xml:space="preserve">Progress can be made on </w:t>
      </w:r>
      <w:r w:rsidR="00D115DC">
        <w:rPr>
          <w:sz w:val="20"/>
          <w:szCs w:val="20"/>
        </w:rPr>
        <w:t>the failures of ideology</w:t>
      </w:r>
      <w:r w:rsidRPr="009D0C4B">
        <w:rPr>
          <w:sz w:val="20"/>
          <w:szCs w:val="20"/>
        </w:rPr>
        <w:t xml:space="preserve"> by considering the </w:t>
      </w:r>
      <w:r w:rsidRPr="009D0C4B">
        <w:rPr>
          <w:i/>
          <w:sz w:val="20"/>
          <w:szCs w:val="20"/>
        </w:rPr>
        <w:t>conceptual</w:t>
      </w:r>
      <w:r w:rsidRPr="009D0C4B">
        <w:rPr>
          <w:sz w:val="20"/>
          <w:szCs w:val="20"/>
        </w:rPr>
        <w:t xml:space="preserve"> rather than the </w:t>
      </w:r>
      <w:r w:rsidRPr="009D0C4B">
        <w:rPr>
          <w:i/>
          <w:sz w:val="20"/>
          <w:szCs w:val="20"/>
        </w:rPr>
        <w:t>attitudinal</w:t>
      </w:r>
      <w:r w:rsidRPr="009D0C4B">
        <w:rPr>
          <w:sz w:val="20"/>
          <w:szCs w:val="20"/>
        </w:rPr>
        <w:t xml:space="preserve"> aspect of schemas.  If we assume that ideology consists of propositions that we (typically) believe, then </w:t>
      </w:r>
      <w:r w:rsidR="009D0C4B" w:rsidRPr="009D0C4B">
        <w:rPr>
          <w:sz w:val="20"/>
          <w:szCs w:val="20"/>
        </w:rPr>
        <w:t xml:space="preserve">we will have to rely on traditional epistemic critique.  However, we can also undertake a critique of concepts.  </w:t>
      </w:r>
      <w:r w:rsidRPr="009D0C4B">
        <w:rPr>
          <w:sz w:val="20"/>
          <w:szCs w:val="20"/>
        </w:rPr>
        <w:t xml:space="preserve">How do we evaluate concepts?  </w:t>
      </w:r>
      <w:r w:rsidR="0012772C">
        <w:rPr>
          <w:sz w:val="20"/>
          <w:szCs w:val="20"/>
        </w:rPr>
        <w:t>C</w:t>
      </w:r>
      <w:r w:rsidRPr="009D0C4B">
        <w:rPr>
          <w:sz w:val="20"/>
          <w:szCs w:val="20"/>
        </w:rPr>
        <w:t xml:space="preserve">oncepts, themselves, are neither true nor false, e.g., </w:t>
      </w:r>
      <w:r w:rsidRPr="009D0C4B">
        <w:rPr>
          <w:i/>
          <w:sz w:val="20"/>
          <w:szCs w:val="20"/>
        </w:rPr>
        <w:t>loud</w:t>
      </w:r>
      <w:r w:rsidRPr="009D0C4B">
        <w:rPr>
          <w:sz w:val="20"/>
          <w:szCs w:val="20"/>
        </w:rPr>
        <w:t xml:space="preserve">.  Instead, the question is whether it is </w:t>
      </w:r>
      <w:r w:rsidRPr="00CA5A1B">
        <w:rPr>
          <w:i/>
          <w:sz w:val="20"/>
          <w:szCs w:val="20"/>
        </w:rPr>
        <w:t>apt</w:t>
      </w:r>
      <w:r w:rsidRPr="009D0C4B">
        <w:rPr>
          <w:sz w:val="20"/>
          <w:szCs w:val="20"/>
        </w:rPr>
        <w:t xml:space="preserve"> or not.  Is the concept apt when applied to a particular object, say, someone’s singing?  </w:t>
      </w:r>
      <w:r w:rsidR="00D115DC">
        <w:rPr>
          <w:sz w:val="20"/>
          <w:szCs w:val="20"/>
        </w:rPr>
        <w:t>Or:</w:t>
      </w:r>
      <w:r w:rsidRPr="009D0C4B">
        <w:rPr>
          <w:sz w:val="20"/>
          <w:szCs w:val="20"/>
        </w:rPr>
        <w:t xml:space="preserve"> Should we have this or that concept in our repertoire at all? If so, how we should construe it? E.g. </w:t>
      </w:r>
      <w:r w:rsidR="009D0C4B" w:rsidRPr="009D0C4B">
        <w:rPr>
          <w:i/>
          <w:sz w:val="20"/>
          <w:szCs w:val="20"/>
        </w:rPr>
        <w:t>race</w:t>
      </w:r>
      <w:r w:rsidR="009E64B3">
        <w:rPr>
          <w:sz w:val="20"/>
          <w:szCs w:val="20"/>
        </w:rPr>
        <w:t>.</w:t>
      </w:r>
      <w:r w:rsidR="009D0C4B" w:rsidRPr="009D0C4B">
        <w:rPr>
          <w:sz w:val="20"/>
          <w:szCs w:val="20"/>
        </w:rPr>
        <w:t xml:space="preserve">  </w:t>
      </w:r>
      <w:r w:rsidR="00D115DC">
        <w:rPr>
          <w:sz w:val="20"/>
          <w:szCs w:val="20"/>
        </w:rPr>
        <w:t>Now consider:</w:t>
      </w:r>
    </w:p>
    <w:p w14:paraId="4BF136E8" w14:textId="204FBD84" w:rsidR="00EF07CB" w:rsidRPr="009E64B3" w:rsidRDefault="009E64B3" w:rsidP="00D115DC">
      <w:pPr>
        <w:pStyle w:val="ListParagraph"/>
        <w:numPr>
          <w:ilvl w:val="0"/>
          <w:numId w:val="14"/>
        </w:numPr>
        <w:ind w:left="180" w:hanging="180"/>
        <w:jc w:val="both"/>
        <w:rPr>
          <w:sz w:val="20"/>
          <w:szCs w:val="20"/>
        </w:rPr>
      </w:pPr>
      <w:r w:rsidRPr="009E64B3">
        <w:rPr>
          <w:i/>
          <w:sz w:val="20"/>
          <w:szCs w:val="20"/>
        </w:rPr>
        <w:t xml:space="preserve">Accuracy: </w:t>
      </w:r>
      <w:r w:rsidR="0012772C">
        <w:rPr>
          <w:rFonts w:eastAsia="Times New Roman" w:cs="Times New Roman"/>
          <w:sz w:val="20"/>
          <w:szCs w:val="20"/>
        </w:rPr>
        <w:t>Beliefs framed with inapt concepts may still be true.</w:t>
      </w:r>
      <w:r w:rsidRPr="009E64B3">
        <w:rPr>
          <w:rFonts w:eastAsia="Times New Roman" w:cs="Times New Roman"/>
          <w:sz w:val="20"/>
          <w:szCs w:val="20"/>
        </w:rPr>
        <w:t xml:space="preserve"> </w:t>
      </w:r>
      <w:r w:rsidR="005E10D8">
        <w:rPr>
          <w:rFonts w:eastAsia="Times New Roman" w:cs="Times New Roman"/>
          <w:sz w:val="20"/>
          <w:szCs w:val="20"/>
        </w:rPr>
        <w:t xml:space="preserve">However, we may not be fully justified in what we believe for our </w:t>
      </w:r>
      <w:r w:rsidR="00CA5A1B">
        <w:rPr>
          <w:rFonts w:eastAsia="Times New Roman" w:cs="Times New Roman"/>
          <w:sz w:val="20"/>
          <w:szCs w:val="20"/>
        </w:rPr>
        <w:t xml:space="preserve">concepts may be inapt, our </w:t>
      </w:r>
      <w:r w:rsidR="005E10D8">
        <w:rPr>
          <w:rFonts w:eastAsia="Times New Roman" w:cs="Times New Roman"/>
          <w:sz w:val="20"/>
          <w:szCs w:val="20"/>
        </w:rPr>
        <w:t xml:space="preserve">way of understanding the world is distorted, </w:t>
      </w:r>
      <w:r w:rsidR="0012772C">
        <w:rPr>
          <w:rFonts w:eastAsia="Times New Roman" w:cs="Times New Roman"/>
          <w:sz w:val="20"/>
          <w:szCs w:val="20"/>
        </w:rPr>
        <w:t>incomplete.</w:t>
      </w:r>
      <w:r w:rsidR="005E10D8">
        <w:rPr>
          <w:rFonts w:eastAsia="Times New Roman" w:cs="Times New Roman"/>
          <w:sz w:val="20"/>
          <w:szCs w:val="20"/>
        </w:rPr>
        <w:t xml:space="preserve"> (Hall, Anderson)</w:t>
      </w:r>
    </w:p>
    <w:p w14:paraId="5B9B744C" w14:textId="72D6AA5A" w:rsidR="009E64B3" w:rsidRPr="009E64B3" w:rsidRDefault="009E64B3" w:rsidP="009E64B3">
      <w:pPr>
        <w:pStyle w:val="ListParagraph"/>
        <w:numPr>
          <w:ilvl w:val="0"/>
          <w:numId w:val="14"/>
        </w:numPr>
        <w:spacing w:before="0"/>
        <w:ind w:left="180" w:hanging="180"/>
        <w:jc w:val="both"/>
        <w:rPr>
          <w:sz w:val="20"/>
          <w:szCs w:val="20"/>
        </w:rPr>
      </w:pPr>
      <w:r w:rsidRPr="009E64B3">
        <w:rPr>
          <w:i/>
          <w:sz w:val="20"/>
          <w:szCs w:val="20"/>
        </w:rPr>
        <w:t>Respect:</w:t>
      </w:r>
      <w:r w:rsidRPr="009E64B3">
        <w:rPr>
          <w:sz w:val="20"/>
          <w:szCs w:val="20"/>
        </w:rPr>
        <w:t xml:space="preserve"> </w:t>
      </w:r>
      <w:r w:rsidR="009D0C4B" w:rsidRPr="009E64B3">
        <w:rPr>
          <w:sz w:val="20"/>
          <w:szCs w:val="20"/>
        </w:rPr>
        <w:t xml:space="preserve">Critique need not attribute false beliefs to those who are engaged in a practice (though sometimes false beliefs play a role).  Rather, critique offers a different way of understanding the practice, often a fuller story that makes different features salient.  </w:t>
      </w:r>
      <w:r w:rsidR="0012772C">
        <w:rPr>
          <w:rFonts w:eastAsia="Times New Roman" w:cs="Times New Roman"/>
          <w:sz w:val="20"/>
          <w:szCs w:val="20"/>
        </w:rPr>
        <w:t xml:space="preserve">Moreover, the </w:t>
      </w:r>
      <w:r w:rsidR="0012772C" w:rsidRPr="009E64B3">
        <w:rPr>
          <w:rFonts w:eastAsia="Times New Roman" w:cs="Times New Roman"/>
          <w:sz w:val="20"/>
          <w:szCs w:val="20"/>
        </w:rPr>
        <w:t xml:space="preserve">problem is cultural, not individual: we ask what our social meanings prioritize and, importantly, what they leave </w:t>
      </w:r>
      <w:r w:rsidR="005E10D8">
        <w:rPr>
          <w:rFonts w:eastAsia="Times New Roman" w:cs="Times New Roman"/>
          <w:sz w:val="20"/>
          <w:szCs w:val="20"/>
        </w:rPr>
        <w:t xml:space="preserve">out, distort, or obscure. </w:t>
      </w:r>
    </w:p>
    <w:p w14:paraId="76DB1966" w14:textId="392C8F51" w:rsidR="009D0C4B" w:rsidRPr="009E64B3" w:rsidRDefault="009E64B3" w:rsidP="009E64B3">
      <w:pPr>
        <w:pStyle w:val="ListParagraph"/>
        <w:numPr>
          <w:ilvl w:val="0"/>
          <w:numId w:val="14"/>
        </w:numPr>
        <w:spacing w:before="0"/>
        <w:ind w:left="180" w:hanging="180"/>
        <w:jc w:val="both"/>
        <w:rPr>
          <w:sz w:val="20"/>
          <w:szCs w:val="20"/>
        </w:rPr>
      </w:pPr>
      <w:r w:rsidRPr="009E64B3">
        <w:rPr>
          <w:i/>
          <w:sz w:val="20"/>
          <w:szCs w:val="20"/>
        </w:rPr>
        <w:t>Emancipation:</w:t>
      </w:r>
      <w:r w:rsidRPr="009E64B3">
        <w:rPr>
          <w:sz w:val="20"/>
          <w:szCs w:val="20"/>
        </w:rPr>
        <w:t xml:space="preserve"> Achieving social justice is not </w:t>
      </w:r>
      <w:r w:rsidR="009D0C4B" w:rsidRPr="009E64B3">
        <w:rPr>
          <w:sz w:val="20"/>
          <w:szCs w:val="20"/>
        </w:rPr>
        <w:t xml:space="preserve">just a matter of “seeing the truth,” but trying new conceptual resources </w:t>
      </w:r>
      <w:r w:rsidRPr="009E64B3">
        <w:rPr>
          <w:sz w:val="20"/>
          <w:szCs w:val="20"/>
        </w:rPr>
        <w:t>and/</w:t>
      </w:r>
      <w:r w:rsidR="009D0C4B" w:rsidRPr="009E64B3">
        <w:rPr>
          <w:sz w:val="20"/>
          <w:szCs w:val="20"/>
        </w:rPr>
        <w:t xml:space="preserve">or confronting </w:t>
      </w:r>
      <w:r w:rsidRPr="009E64B3">
        <w:rPr>
          <w:sz w:val="20"/>
          <w:szCs w:val="20"/>
        </w:rPr>
        <w:t>existing</w:t>
      </w:r>
      <w:r w:rsidR="009D0C4B" w:rsidRPr="009E64B3">
        <w:rPr>
          <w:sz w:val="20"/>
          <w:szCs w:val="20"/>
        </w:rPr>
        <w:t xml:space="preserve"> material realities.</w:t>
      </w:r>
      <w:r w:rsidRPr="009E64B3">
        <w:rPr>
          <w:sz w:val="20"/>
          <w:szCs w:val="20"/>
        </w:rPr>
        <w:t xml:space="preserve"> </w:t>
      </w:r>
    </w:p>
    <w:p w14:paraId="117A399E" w14:textId="5886117F" w:rsidR="009D0C4B" w:rsidRPr="009E64B3" w:rsidRDefault="009D0C4B" w:rsidP="00E2561B">
      <w:pPr>
        <w:jc w:val="both"/>
        <w:rPr>
          <w:b/>
          <w:i/>
          <w:sz w:val="20"/>
          <w:szCs w:val="20"/>
        </w:rPr>
      </w:pPr>
      <w:r w:rsidRPr="009E64B3">
        <w:rPr>
          <w:b/>
          <w:sz w:val="20"/>
          <w:szCs w:val="20"/>
        </w:rPr>
        <w:t xml:space="preserve">Response to the </w:t>
      </w:r>
      <w:r w:rsidRPr="009E64B3">
        <w:rPr>
          <w:b/>
          <w:i/>
          <w:sz w:val="20"/>
          <w:szCs w:val="20"/>
        </w:rPr>
        <w:t>Problem of Materiality:</w:t>
      </w:r>
    </w:p>
    <w:p w14:paraId="1F823ED3" w14:textId="33478183" w:rsidR="00961C35" w:rsidRPr="00961C35" w:rsidRDefault="00595CE8" w:rsidP="009E64B3">
      <w:pPr>
        <w:spacing w:before="0"/>
        <w:jc w:val="both"/>
        <w:rPr>
          <w:rFonts w:eastAsia="Times New Roman" w:cs="Times New Roman"/>
          <w:sz w:val="20"/>
          <w:szCs w:val="20"/>
        </w:rPr>
      </w:pPr>
      <w:r>
        <w:rPr>
          <w:sz w:val="20"/>
          <w:szCs w:val="20"/>
        </w:rPr>
        <w:t xml:space="preserve">My proposal is sympathetic with the idea that ideology should not be evaluated primarily in terms of truth and falsehood, and embraces the suggestion that agency is possible (and only possible) within a discursive frame.  </w:t>
      </w:r>
      <w:r w:rsidR="00961C35">
        <w:rPr>
          <w:sz w:val="20"/>
          <w:szCs w:val="20"/>
        </w:rPr>
        <w:t>However, t</w:t>
      </w:r>
      <w:r w:rsidR="00961C35" w:rsidRPr="009D0C4B">
        <w:rPr>
          <w:sz w:val="20"/>
          <w:szCs w:val="20"/>
        </w:rPr>
        <w:t>here are two points to note especially in contrast to the Butler/Hacking model:</w:t>
      </w:r>
    </w:p>
    <w:p w14:paraId="62B0EF34" w14:textId="3DADD8EC" w:rsidR="00961C35" w:rsidRPr="009D0C4B" w:rsidRDefault="005F6790" w:rsidP="00526CB8">
      <w:pPr>
        <w:pStyle w:val="ListParagraph"/>
        <w:numPr>
          <w:ilvl w:val="0"/>
          <w:numId w:val="13"/>
        </w:numPr>
        <w:ind w:left="360" w:hanging="180"/>
        <w:jc w:val="both"/>
        <w:rPr>
          <w:sz w:val="20"/>
          <w:szCs w:val="20"/>
        </w:rPr>
      </w:pPr>
      <w:r>
        <w:rPr>
          <w:sz w:val="20"/>
          <w:szCs w:val="20"/>
        </w:rPr>
        <w:t xml:space="preserve">Material conditions – not just </w:t>
      </w:r>
      <w:r w:rsidR="00961C35" w:rsidRPr="009D0C4B">
        <w:rPr>
          <w:sz w:val="20"/>
          <w:szCs w:val="20"/>
        </w:rPr>
        <w:t xml:space="preserve">my attitudes and the attitudes of others </w:t>
      </w:r>
      <w:r>
        <w:rPr>
          <w:sz w:val="20"/>
          <w:szCs w:val="20"/>
        </w:rPr>
        <w:t>– are factors in</w:t>
      </w:r>
      <w:r w:rsidR="00CA5A1B">
        <w:rPr>
          <w:sz w:val="20"/>
          <w:szCs w:val="20"/>
        </w:rPr>
        <w:t xml:space="preserve"> my choice architecture, e.g., w</w:t>
      </w:r>
      <w:r w:rsidR="00961C35" w:rsidRPr="009D0C4B">
        <w:rPr>
          <w:sz w:val="20"/>
          <w:szCs w:val="20"/>
        </w:rPr>
        <w:t xml:space="preserve">hat </w:t>
      </w:r>
      <w:r w:rsidR="00961C35" w:rsidRPr="009D0C4B">
        <w:rPr>
          <w:i/>
          <w:sz w:val="20"/>
          <w:szCs w:val="20"/>
        </w:rPr>
        <w:t>food</w:t>
      </w:r>
      <w:r w:rsidR="00961C35" w:rsidRPr="009D0C4B">
        <w:rPr>
          <w:sz w:val="20"/>
          <w:szCs w:val="20"/>
        </w:rPr>
        <w:t xml:space="preserve"> I prepare is constrained by the </w:t>
      </w:r>
      <w:r>
        <w:rPr>
          <w:sz w:val="20"/>
          <w:szCs w:val="20"/>
        </w:rPr>
        <w:t>foodstuffs</w:t>
      </w:r>
      <w:r w:rsidR="00526CB8">
        <w:rPr>
          <w:sz w:val="20"/>
          <w:szCs w:val="20"/>
        </w:rPr>
        <w:t xml:space="preserve"> and tools</w:t>
      </w:r>
      <w:r w:rsidR="00961C35" w:rsidRPr="009D0C4B">
        <w:rPr>
          <w:sz w:val="20"/>
          <w:szCs w:val="20"/>
        </w:rPr>
        <w:t xml:space="preserve"> available</w:t>
      </w:r>
      <w:r w:rsidR="00526CB8">
        <w:rPr>
          <w:sz w:val="20"/>
          <w:szCs w:val="20"/>
        </w:rPr>
        <w:t>.</w:t>
      </w:r>
      <w:r w:rsidR="00961C35" w:rsidRPr="009D0C4B">
        <w:rPr>
          <w:sz w:val="20"/>
          <w:szCs w:val="20"/>
        </w:rPr>
        <w:t xml:space="preserve"> </w:t>
      </w:r>
      <w:r>
        <w:rPr>
          <w:sz w:val="20"/>
          <w:szCs w:val="20"/>
        </w:rPr>
        <w:t>E.g., idli.</w:t>
      </w:r>
    </w:p>
    <w:p w14:paraId="0572C87E" w14:textId="2554AA8A" w:rsidR="00961C35" w:rsidRPr="005F6790" w:rsidRDefault="00961C35" w:rsidP="005F6790">
      <w:pPr>
        <w:pStyle w:val="ListParagraph"/>
        <w:numPr>
          <w:ilvl w:val="0"/>
          <w:numId w:val="13"/>
        </w:numPr>
        <w:ind w:left="360" w:hanging="180"/>
        <w:jc w:val="both"/>
        <w:rPr>
          <w:rFonts w:cs="Times New Roman"/>
          <w:sz w:val="20"/>
          <w:szCs w:val="20"/>
        </w:rPr>
      </w:pPr>
      <w:r w:rsidRPr="009D0C4B">
        <w:rPr>
          <w:sz w:val="20"/>
          <w:szCs w:val="20"/>
        </w:rPr>
        <w:t>Social change can be achieved either by disrupting resources or schemas (or both).</w:t>
      </w:r>
      <w:r w:rsidRPr="009D0C4B">
        <w:rPr>
          <w:b/>
          <w:sz w:val="20"/>
          <w:szCs w:val="20"/>
        </w:rPr>
        <w:t xml:space="preserve"> </w:t>
      </w:r>
      <w:r w:rsidRPr="009D0C4B">
        <w:rPr>
          <w:rFonts w:cs="Times New Roman"/>
          <w:sz w:val="20"/>
          <w:szCs w:val="20"/>
        </w:rPr>
        <w:t xml:space="preserve"> E.g., curb cuts, occupying a building.</w:t>
      </w:r>
    </w:p>
    <w:p w14:paraId="7B3CDB84" w14:textId="25CD7CC6" w:rsidR="00961C35" w:rsidRDefault="00D115DC" w:rsidP="005F6790">
      <w:pPr>
        <w:jc w:val="both"/>
        <w:rPr>
          <w:rFonts w:eastAsia="Times New Roman" w:cs="Times New Roman"/>
          <w:sz w:val="20"/>
          <w:szCs w:val="20"/>
        </w:rPr>
      </w:pPr>
      <w:r>
        <w:rPr>
          <w:sz w:val="20"/>
          <w:szCs w:val="20"/>
        </w:rPr>
        <w:t>My account of ideology</w:t>
      </w:r>
      <w:r w:rsidR="00595CE8">
        <w:rPr>
          <w:sz w:val="20"/>
          <w:szCs w:val="20"/>
        </w:rPr>
        <w:t xml:space="preserve"> is materialist because the source and structure of </w:t>
      </w:r>
      <w:r>
        <w:rPr>
          <w:sz w:val="20"/>
          <w:szCs w:val="20"/>
        </w:rPr>
        <w:t>a</w:t>
      </w:r>
      <w:r w:rsidR="00595CE8">
        <w:rPr>
          <w:sz w:val="20"/>
          <w:szCs w:val="20"/>
        </w:rPr>
        <w:t xml:space="preserve"> discursive</w:t>
      </w:r>
      <w:r w:rsidR="005F6790">
        <w:rPr>
          <w:sz w:val="20"/>
          <w:szCs w:val="20"/>
        </w:rPr>
        <w:t>/conceptual</w:t>
      </w:r>
      <w:r w:rsidR="00595CE8">
        <w:rPr>
          <w:sz w:val="20"/>
          <w:szCs w:val="20"/>
        </w:rPr>
        <w:t xml:space="preserve"> frame </w:t>
      </w:r>
      <w:r>
        <w:rPr>
          <w:sz w:val="20"/>
          <w:szCs w:val="20"/>
        </w:rPr>
        <w:t>depends on</w:t>
      </w:r>
      <w:r w:rsidR="00595CE8">
        <w:rPr>
          <w:sz w:val="20"/>
          <w:szCs w:val="20"/>
        </w:rPr>
        <w:t xml:space="preserve"> the complex network</w:t>
      </w:r>
      <w:r w:rsidR="00595CE8" w:rsidRPr="00961C35">
        <w:rPr>
          <w:rFonts w:cs="Times New Roman"/>
          <w:sz w:val="20"/>
          <w:szCs w:val="20"/>
        </w:rPr>
        <w:t xml:space="preserve"> of social relations that organizes our relationship to things of (assumed) value.  </w:t>
      </w:r>
      <w:r w:rsidR="00961C35" w:rsidRPr="00961C35">
        <w:rPr>
          <w:rFonts w:cs="Times New Roman"/>
          <w:sz w:val="20"/>
          <w:szCs w:val="20"/>
        </w:rPr>
        <w:t>In the broadest sense, this is the economy</w:t>
      </w:r>
      <w:r w:rsidR="00961C35" w:rsidRPr="00961C35">
        <w:rPr>
          <w:rFonts w:eastAsia="Times New Roman" w:cs="Times New Roman"/>
          <w:color w:val="222222"/>
          <w:sz w:val="20"/>
          <w:szCs w:val="20"/>
          <w:shd w:val="clear" w:color="auto" w:fill="FFFFFF"/>
        </w:rPr>
        <w:t xml:space="preserve">: "economic" relations should not be understood simply in terms of </w:t>
      </w:r>
      <w:r w:rsidR="00526CB8">
        <w:rPr>
          <w:rFonts w:eastAsia="Times New Roman" w:cs="Times New Roman"/>
          <w:color w:val="222222"/>
          <w:sz w:val="20"/>
          <w:szCs w:val="20"/>
          <w:shd w:val="clear" w:color="auto" w:fill="FFFFFF"/>
        </w:rPr>
        <w:t>the market.</w:t>
      </w:r>
      <w:r w:rsidR="00961C35" w:rsidRPr="00961C35">
        <w:rPr>
          <w:rFonts w:eastAsia="Times New Roman" w:cs="Times New Roman"/>
          <w:color w:val="222222"/>
          <w:sz w:val="20"/>
          <w:szCs w:val="20"/>
          <w:shd w:val="clear" w:color="auto" w:fill="FFFFFF"/>
        </w:rPr>
        <w:t xml:space="preserve"> </w:t>
      </w:r>
      <w:r>
        <w:rPr>
          <w:rFonts w:eastAsia="Times New Roman" w:cs="Times New Roman"/>
          <w:color w:val="222222"/>
          <w:sz w:val="20"/>
          <w:szCs w:val="20"/>
          <w:shd w:val="clear" w:color="auto" w:fill="FFFFFF"/>
        </w:rPr>
        <w:t>T</w:t>
      </w:r>
      <w:r w:rsidR="00961C35" w:rsidRPr="00961C35">
        <w:rPr>
          <w:rFonts w:eastAsia="Times New Roman" w:cs="Times New Roman"/>
          <w:color w:val="222222"/>
          <w:sz w:val="20"/>
          <w:szCs w:val="20"/>
          <w:shd w:val="clear" w:color="auto" w:fill="FFFFFF"/>
        </w:rPr>
        <w:t>he economy is the system that manages a commu</w:t>
      </w:r>
      <w:r w:rsidR="00961C35">
        <w:rPr>
          <w:rFonts w:eastAsia="Times New Roman" w:cs="Times New Roman"/>
          <w:color w:val="222222"/>
          <w:sz w:val="20"/>
          <w:szCs w:val="20"/>
          <w:shd w:val="clear" w:color="auto" w:fill="FFFFFF"/>
        </w:rPr>
        <w:t>nity's resources, and if resources are</w:t>
      </w:r>
      <w:r w:rsidR="00961C35" w:rsidRPr="00961C35">
        <w:rPr>
          <w:rFonts w:eastAsia="Times New Roman" w:cs="Times New Roman"/>
          <w:color w:val="222222"/>
          <w:sz w:val="20"/>
          <w:szCs w:val="20"/>
          <w:shd w:val="clear" w:color="auto" w:fill="FFFFFF"/>
        </w:rPr>
        <w:t xml:space="preserve"> what has value within that society, then the economy </w:t>
      </w:r>
      <w:r w:rsidR="00526CB8">
        <w:rPr>
          <w:rFonts w:eastAsia="Times New Roman" w:cs="Times New Roman"/>
          <w:color w:val="222222"/>
          <w:sz w:val="20"/>
          <w:szCs w:val="20"/>
          <w:shd w:val="clear" w:color="auto" w:fill="FFFFFF"/>
        </w:rPr>
        <w:t xml:space="preserve">also </w:t>
      </w:r>
      <w:r w:rsidR="00961C35" w:rsidRPr="00961C35">
        <w:rPr>
          <w:rFonts w:eastAsia="Times New Roman" w:cs="Times New Roman"/>
          <w:color w:val="222222"/>
          <w:sz w:val="20"/>
          <w:szCs w:val="20"/>
          <w:shd w:val="clear" w:color="auto" w:fill="FFFFFF"/>
        </w:rPr>
        <w:t xml:space="preserve">involves the distribution of power, status, health, leisure, education, etc.  </w:t>
      </w:r>
      <w:r w:rsidR="00961C35">
        <w:rPr>
          <w:rFonts w:eastAsia="Times New Roman" w:cs="Times New Roman"/>
          <w:color w:val="222222"/>
          <w:sz w:val="20"/>
          <w:szCs w:val="20"/>
          <w:shd w:val="clear" w:color="auto" w:fill="FFFFFF"/>
        </w:rPr>
        <w:t>T</w:t>
      </w:r>
      <w:r w:rsidR="00961C35" w:rsidRPr="00961C35">
        <w:rPr>
          <w:rFonts w:eastAsia="Times New Roman" w:cs="Times New Roman"/>
          <w:color w:val="222222"/>
          <w:sz w:val="20"/>
          <w:szCs w:val="20"/>
          <w:shd w:val="clear" w:color="auto" w:fill="FFFFFF"/>
        </w:rPr>
        <w:t xml:space="preserve">hese are managed through </w:t>
      </w:r>
      <w:r w:rsidR="00961C35">
        <w:rPr>
          <w:rFonts w:eastAsia="Times New Roman" w:cs="Times New Roman"/>
          <w:color w:val="222222"/>
          <w:sz w:val="20"/>
          <w:szCs w:val="20"/>
          <w:shd w:val="clear" w:color="auto" w:fill="FFFFFF"/>
        </w:rPr>
        <w:t xml:space="preserve">the interplay of schemas and resources that constitute </w:t>
      </w:r>
      <w:r w:rsidR="00961C35" w:rsidRPr="00961C35">
        <w:rPr>
          <w:rFonts w:eastAsia="Times New Roman" w:cs="Times New Roman"/>
          <w:color w:val="222222"/>
          <w:sz w:val="20"/>
          <w:szCs w:val="20"/>
          <w:shd w:val="clear" w:color="auto" w:fill="FFFFFF"/>
        </w:rPr>
        <w:t>"social relations."  </w:t>
      </w:r>
    </w:p>
    <w:p w14:paraId="58002E3B" w14:textId="6A8C9AFB" w:rsidR="00CE716D" w:rsidRPr="00961C35" w:rsidRDefault="00961C35" w:rsidP="00E2561B">
      <w:pPr>
        <w:spacing w:before="240"/>
        <w:jc w:val="both"/>
        <w:rPr>
          <w:rFonts w:cs="Times New Roman"/>
          <w:b/>
          <w:sz w:val="20"/>
          <w:szCs w:val="20"/>
        </w:rPr>
      </w:pPr>
      <w:r w:rsidRPr="00961C35">
        <w:rPr>
          <w:rFonts w:cs="Times New Roman"/>
          <w:b/>
          <w:sz w:val="20"/>
          <w:szCs w:val="20"/>
        </w:rPr>
        <w:t>5.  Conclusion</w:t>
      </w:r>
    </w:p>
    <w:p w14:paraId="2A0D497F" w14:textId="0E663301" w:rsidR="004A0058" w:rsidRDefault="00526CB8" w:rsidP="00526CB8">
      <w:pPr>
        <w:spacing w:before="0"/>
        <w:jc w:val="both"/>
        <w:rPr>
          <w:sz w:val="20"/>
          <w:szCs w:val="20"/>
        </w:rPr>
      </w:pPr>
      <w:r>
        <w:rPr>
          <w:sz w:val="20"/>
          <w:szCs w:val="20"/>
        </w:rPr>
        <w:t>It would be helpful</w:t>
      </w:r>
      <w:r w:rsidR="00372ACD">
        <w:rPr>
          <w:sz w:val="20"/>
          <w:szCs w:val="20"/>
        </w:rPr>
        <w:t xml:space="preserve"> </w:t>
      </w:r>
      <w:r>
        <w:rPr>
          <w:sz w:val="20"/>
          <w:szCs w:val="20"/>
        </w:rPr>
        <w:t xml:space="preserve">now to show how the theory works by providing some examples. </w:t>
      </w:r>
      <w:r w:rsidR="00372ACD" w:rsidRPr="00372ACD">
        <w:rPr>
          <w:i/>
          <w:sz w:val="20"/>
          <w:szCs w:val="20"/>
        </w:rPr>
        <w:t>Very</w:t>
      </w:r>
      <w:r w:rsidR="00372ACD">
        <w:rPr>
          <w:sz w:val="20"/>
          <w:szCs w:val="20"/>
        </w:rPr>
        <w:t xml:space="preserve"> briefly, let’s return to the second shift.  Family life is structured around gender: We organize access to leisure</w:t>
      </w:r>
      <w:r w:rsidR="00CA5A1B">
        <w:rPr>
          <w:sz w:val="20"/>
          <w:szCs w:val="20"/>
        </w:rPr>
        <w:t>, carework and</w:t>
      </w:r>
      <w:r w:rsidR="00372ACD">
        <w:rPr>
          <w:sz w:val="20"/>
          <w:szCs w:val="20"/>
        </w:rPr>
        <w:t xml:space="preserve"> housework through gendered schemas.  </w:t>
      </w:r>
    </w:p>
    <w:p w14:paraId="1F243F43" w14:textId="677035B1" w:rsidR="00A01EDA" w:rsidRDefault="00A01EDA" w:rsidP="00372ACD">
      <w:pPr>
        <w:ind w:left="360"/>
        <w:jc w:val="both"/>
        <w:rPr>
          <w:rFonts w:cs="Times New Roman"/>
          <w:sz w:val="20"/>
          <w:szCs w:val="20"/>
        </w:rPr>
      </w:pPr>
      <w:r>
        <w:rPr>
          <w:rFonts w:cs="Times New Roman"/>
          <w:sz w:val="20"/>
          <w:szCs w:val="20"/>
        </w:rPr>
        <w:t>In increasing numbers women have gone into the workforce, but few have gone very high up in it.  This is not because women cool themselves out by some “auto-discrimination.” It is not because we lack “role models.”  Nor is it simply because corporations and other institutions discriminate against women.  Rather, th</w:t>
      </w:r>
      <w:r w:rsidR="00B419B1">
        <w:rPr>
          <w:rFonts w:cs="Times New Roman"/>
          <w:sz w:val="20"/>
          <w:szCs w:val="20"/>
        </w:rPr>
        <w:t>e career system inhibits women,...</w:t>
      </w:r>
      <w:r>
        <w:rPr>
          <w:rFonts w:cs="Times New Roman"/>
          <w:sz w:val="20"/>
          <w:szCs w:val="20"/>
        </w:rPr>
        <w:t xml:space="preserve">by making up rules to suit the male half of the population in the first place.  One reason that half the lawyers, doctors, businesspeople are not women is because </w:t>
      </w:r>
      <w:r>
        <w:rPr>
          <w:rFonts w:cs="Times New Roman"/>
          <w:i/>
          <w:sz w:val="20"/>
          <w:szCs w:val="20"/>
        </w:rPr>
        <w:t xml:space="preserve">men do not share the raising of their children and the caring of their homes.  </w:t>
      </w:r>
      <w:r w:rsidRPr="00512956">
        <w:rPr>
          <w:rFonts w:cs="Times New Roman"/>
          <w:sz w:val="20"/>
          <w:szCs w:val="20"/>
        </w:rPr>
        <w:t>Men think and feel within structures of work which presume they don’t do these things.</w:t>
      </w:r>
      <w:r w:rsidR="00B419B1">
        <w:rPr>
          <w:rFonts w:cs="Times New Roman"/>
          <w:sz w:val="20"/>
          <w:szCs w:val="20"/>
        </w:rPr>
        <w:t xml:space="preserve"> (Hochschild</w:t>
      </w:r>
      <w:r w:rsidR="006167F6">
        <w:rPr>
          <w:rFonts w:cs="Times New Roman"/>
          <w:sz w:val="20"/>
          <w:szCs w:val="20"/>
        </w:rPr>
        <w:t xml:space="preserve"> 2003</w:t>
      </w:r>
      <w:r w:rsidR="005C3888">
        <w:rPr>
          <w:rFonts w:cs="Times New Roman"/>
          <w:sz w:val="20"/>
          <w:szCs w:val="20"/>
        </w:rPr>
        <w:t xml:space="preserve">, </w:t>
      </w:r>
      <w:r w:rsidR="00B419B1">
        <w:rPr>
          <w:rFonts w:cs="Times New Roman"/>
          <w:sz w:val="20"/>
          <w:szCs w:val="20"/>
        </w:rPr>
        <w:t>)</w:t>
      </w:r>
    </w:p>
    <w:p w14:paraId="601D8F62" w14:textId="0E62EDC0" w:rsidR="00372ACD" w:rsidRDefault="00372ACD" w:rsidP="00372ACD">
      <w:pPr>
        <w:jc w:val="both"/>
        <w:rPr>
          <w:rFonts w:cs="Times New Roman"/>
          <w:sz w:val="20"/>
          <w:szCs w:val="20"/>
        </w:rPr>
      </w:pPr>
      <w:r>
        <w:rPr>
          <w:rFonts w:cs="Times New Roman"/>
          <w:sz w:val="20"/>
          <w:szCs w:val="20"/>
        </w:rPr>
        <w:t>Interestingly, those women who are successful in the workforce are those who can afford to out</w:t>
      </w:r>
      <w:r w:rsidR="007F4F4F">
        <w:rPr>
          <w:rFonts w:cs="Times New Roman"/>
          <w:sz w:val="20"/>
          <w:szCs w:val="20"/>
        </w:rPr>
        <w:t>source housework and childcare. It isn’t men who take up the slack. Women burdened with these chores are more likely to quit school or work and become more socially and economically vulnerable.</w:t>
      </w:r>
      <w:r>
        <w:rPr>
          <w:rFonts w:cs="Times New Roman"/>
          <w:sz w:val="20"/>
          <w:szCs w:val="20"/>
        </w:rPr>
        <w:t xml:space="preserve"> </w:t>
      </w:r>
      <w:r w:rsidR="007F4F4F">
        <w:rPr>
          <w:rFonts w:cs="Times New Roman"/>
          <w:sz w:val="20"/>
          <w:szCs w:val="20"/>
        </w:rPr>
        <w:t xml:space="preserve">This is ideology at work, organizing us in relation to the material realities of laundry, dishes, and diapers. </w:t>
      </w:r>
    </w:p>
    <w:p w14:paraId="65F20E84" w14:textId="1223DE15" w:rsidR="006C6B49" w:rsidRPr="00F7015B" w:rsidRDefault="006C6B49" w:rsidP="00F7015B">
      <w:pPr>
        <w:jc w:val="both"/>
        <w:rPr>
          <w:rFonts w:cs="Times New Roman"/>
          <w:b/>
          <w:sz w:val="20"/>
          <w:szCs w:val="20"/>
        </w:rPr>
      </w:pPr>
      <w:r w:rsidRPr="00F7015B">
        <w:rPr>
          <w:rFonts w:cs="Times New Roman"/>
          <w:b/>
          <w:sz w:val="20"/>
          <w:szCs w:val="20"/>
        </w:rPr>
        <w:t>Works cited</w:t>
      </w:r>
    </w:p>
    <w:p w14:paraId="5E7FBD21" w14:textId="1F6E8EF8" w:rsidR="006C6B49" w:rsidRPr="00F7015B" w:rsidRDefault="006C6B49" w:rsidP="00F7015B">
      <w:pPr>
        <w:ind w:left="360" w:hanging="360"/>
        <w:jc w:val="both"/>
        <w:rPr>
          <w:rFonts w:cs="Times New Roman"/>
          <w:sz w:val="20"/>
          <w:szCs w:val="20"/>
        </w:rPr>
      </w:pPr>
      <w:r w:rsidRPr="00F7015B">
        <w:rPr>
          <w:rFonts w:cs="Times New Roman"/>
          <w:sz w:val="20"/>
          <w:szCs w:val="20"/>
        </w:rPr>
        <w:t>Anderson, Elizabeth.</w:t>
      </w:r>
      <w:r w:rsidR="009A462B">
        <w:rPr>
          <w:rFonts w:cs="Times New Roman"/>
          <w:sz w:val="20"/>
          <w:szCs w:val="20"/>
        </w:rPr>
        <w:t xml:space="preserve"> 1995. </w:t>
      </w:r>
      <w:r w:rsidR="00F7015B" w:rsidRPr="00F7015B">
        <w:rPr>
          <w:rFonts w:cs="Times New Roman"/>
          <w:sz w:val="20"/>
          <w:szCs w:val="20"/>
        </w:rPr>
        <w:t xml:space="preserve">“Knowledge, Human Interests, and Objectivity in Feminist Epistemology.”  </w:t>
      </w:r>
      <w:r w:rsidR="00F7015B" w:rsidRPr="00F7015B">
        <w:rPr>
          <w:rFonts w:cs="Times New Roman"/>
          <w:i/>
          <w:sz w:val="20"/>
          <w:szCs w:val="20"/>
        </w:rPr>
        <w:t>Philosophical Topics</w:t>
      </w:r>
      <w:r w:rsidR="00F7015B" w:rsidRPr="00F7015B">
        <w:rPr>
          <w:rFonts w:cs="Times New Roman"/>
          <w:sz w:val="20"/>
          <w:szCs w:val="20"/>
        </w:rPr>
        <w:t xml:space="preserve"> 23(2): 27-58.</w:t>
      </w:r>
    </w:p>
    <w:p w14:paraId="3B8AF909" w14:textId="29A81C9B" w:rsidR="00F7015B" w:rsidRDefault="00F7015B" w:rsidP="00F7015B">
      <w:pPr>
        <w:ind w:left="360" w:hanging="360"/>
        <w:jc w:val="both"/>
        <w:rPr>
          <w:rFonts w:eastAsia="Times New Roman" w:cs="Times New Roman"/>
          <w:sz w:val="20"/>
          <w:szCs w:val="20"/>
        </w:rPr>
      </w:pPr>
      <w:r w:rsidRPr="00F7015B">
        <w:rPr>
          <w:rFonts w:eastAsia="Times New Roman" w:cs="Times New Roman"/>
          <w:sz w:val="20"/>
          <w:szCs w:val="20"/>
        </w:rPr>
        <w:t xml:space="preserve">Butler, Judith. 1989. “Gendering the Body: Beauvoir’s Philosophical Contribution.” </w:t>
      </w:r>
      <w:r w:rsidR="009A462B">
        <w:rPr>
          <w:rFonts w:eastAsia="Times New Roman" w:cs="Times New Roman"/>
          <w:sz w:val="20"/>
          <w:szCs w:val="20"/>
        </w:rPr>
        <w:t xml:space="preserve">In A. Garry and M. Pearsall, eds. </w:t>
      </w:r>
      <w:r w:rsidRPr="00F7015B">
        <w:rPr>
          <w:rFonts w:eastAsia="Times New Roman" w:cs="Times New Roman"/>
          <w:i/>
          <w:iCs/>
          <w:sz w:val="20"/>
          <w:szCs w:val="20"/>
        </w:rPr>
        <w:t>Women, Knowledge, and Reality: Explorations in Feminist Philosophy</w:t>
      </w:r>
      <w:r>
        <w:rPr>
          <w:rFonts w:eastAsia="Times New Roman" w:cs="Times New Roman"/>
          <w:i/>
          <w:iCs/>
          <w:sz w:val="20"/>
          <w:szCs w:val="20"/>
        </w:rPr>
        <w:t>,</w:t>
      </w:r>
      <w:r w:rsidRPr="00F7015B">
        <w:rPr>
          <w:rFonts w:eastAsia="Times New Roman" w:cs="Times New Roman"/>
          <w:iCs/>
          <w:sz w:val="20"/>
          <w:szCs w:val="20"/>
        </w:rPr>
        <w:t xml:space="preserve"> </w:t>
      </w:r>
      <w:r w:rsidR="009A462B">
        <w:rPr>
          <w:rFonts w:eastAsia="Times New Roman" w:cs="Times New Roman"/>
          <w:iCs/>
          <w:sz w:val="20"/>
          <w:szCs w:val="20"/>
        </w:rPr>
        <w:t xml:space="preserve">(Boston: Unwin Hyman), </w:t>
      </w:r>
      <w:r w:rsidRPr="00F7015B">
        <w:rPr>
          <w:rFonts w:eastAsia="Times New Roman" w:cs="Times New Roman"/>
          <w:iCs/>
          <w:sz w:val="20"/>
          <w:szCs w:val="20"/>
        </w:rPr>
        <w:t>pp</w:t>
      </w:r>
      <w:r>
        <w:rPr>
          <w:rFonts w:eastAsia="Times New Roman" w:cs="Times New Roman"/>
          <w:i/>
          <w:iCs/>
          <w:sz w:val="20"/>
          <w:szCs w:val="20"/>
        </w:rPr>
        <w:t xml:space="preserve">. </w:t>
      </w:r>
      <w:r w:rsidRPr="00F7015B">
        <w:rPr>
          <w:rFonts w:eastAsia="Times New Roman" w:cs="Times New Roman"/>
          <w:sz w:val="20"/>
          <w:szCs w:val="20"/>
        </w:rPr>
        <w:t>253–62.</w:t>
      </w:r>
    </w:p>
    <w:p w14:paraId="315E2ADF" w14:textId="3B7F9872" w:rsidR="009A462B" w:rsidRDefault="009A462B" w:rsidP="00F7015B">
      <w:pPr>
        <w:ind w:left="360" w:hanging="360"/>
        <w:jc w:val="both"/>
        <w:rPr>
          <w:rFonts w:eastAsia="Times New Roman" w:cs="Times New Roman"/>
          <w:sz w:val="20"/>
          <w:szCs w:val="20"/>
        </w:rPr>
      </w:pPr>
      <w:r>
        <w:rPr>
          <w:rFonts w:eastAsia="Times New Roman" w:cs="Times New Roman"/>
          <w:sz w:val="20"/>
          <w:szCs w:val="20"/>
        </w:rPr>
        <w:t xml:space="preserve">______.  </w:t>
      </w:r>
      <w:r>
        <w:rPr>
          <w:rFonts w:eastAsia="Times New Roman" w:cs="Times New Roman"/>
          <w:i/>
          <w:sz w:val="20"/>
          <w:szCs w:val="20"/>
        </w:rPr>
        <w:t>Gender Trouble.</w:t>
      </w:r>
      <w:r>
        <w:rPr>
          <w:rFonts w:eastAsia="Times New Roman" w:cs="Times New Roman"/>
          <w:sz w:val="20"/>
          <w:szCs w:val="20"/>
        </w:rPr>
        <w:t xml:space="preserve"> 1990.  (New York: Routledge).</w:t>
      </w:r>
    </w:p>
    <w:p w14:paraId="1BBBF714" w14:textId="63D4DD46" w:rsidR="009A462B" w:rsidRPr="009C3B1D" w:rsidRDefault="009A462B" w:rsidP="009C3B1D">
      <w:pPr>
        <w:ind w:left="360" w:hanging="360"/>
        <w:jc w:val="both"/>
        <w:rPr>
          <w:rFonts w:ascii="Times" w:eastAsia="Times New Roman" w:hAnsi="Times" w:cs="Times New Roman"/>
          <w:sz w:val="20"/>
          <w:szCs w:val="20"/>
        </w:rPr>
      </w:pPr>
      <w:r>
        <w:rPr>
          <w:rFonts w:eastAsia="Times New Roman" w:cs="Times New Roman"/>
          <w:sz w:val="20"/>
          <w:szCs w:val="20"/>
        </w:rPr>
        <w:t xml:space="preserve">Hacking, Ian.  </w:t>
      </w:r>
      <w:r w:rsidR="009C3B1D">
        <w:rPr>
          <w:rFonts w:eastAsia="Times New Roman" w:cs="Times New Roman"/>
          <w:sz w:val="20"/>
          <w:szCs w:val="20"/>
        </w:rPr>
        <w:t xml:space="preserve">1986. </w:t>
      </w:r>
      <w:r>
        <w:rPr>
          <w:rFonts w:eastAsia="Times New Roman" w:cs="Times New Roman"/>
          <w:sz w:val="20"/>
          <w:szCs w:val="20"/>
        </w:rPr>
        <w:t xml:space="preserve">“Making Up People.” </w:t>
      </w:r>
      <w:r w:rsidR="009C3B1D">
        <w:rPr>
          <w:rFonts w:ascii="Times" w:eastAsia="Times New Roman" w:hAnsi="Times" w:cs="Times New Roman"/>
          <w:sz w:val="20"/>
          <w:szCs w:val="20"/>
        </w:rPr>
        <w:t xml:space="preserve">In T. Heller, M. Sosna and E. Wellberg, </w:t>
      </w:r>
      <w:r w:rsidR="009C3B1D" w:rsidRPr="009C3B1D">
        <w:rPr>
          <w:rFonts w:ascii="Times" w:eastAsia="Times New Roman" w:hAnsi="Times" w:cs="Times New Roman"/>
          <w:sz w:val="20"/>
          <w:szCs w:val="20"/>
        </w:rPr>
        <w:t xml:space="preserve"> </w:t>
      </w:r>
      <w:r w:rsidR="009C3B1D">
        <w:rPr>
          <w:rFonts w:ascii="Times" w:eastAsia="Times New Roman" w:hAnsi="Times" w:cs="Times New Roman"/>
          <w:sz w:val="20"/>
          <w:szCs w:val="20"/>
        </w:rPr>
        <w:t>Eds.,</w:t>
      </w:r>
      <w:r w:rsidR="009C3B1D" w:rsidRPr="009C3B1D">
        <w:rPr>
          <w:rFonts w:ascii="Times" w:eastAsia="Times New Roman" w:hAnsi="Times" w:cs="Times New Roman"/>
          <w:sz w:val="20"/>
          <w:szCs w:val="20"/>
        </w:rPr>
        <w:t xml:space="preserve"> </w:t>
      </w:r>
      <w:r w:rsidR="009C3B1D" w:rsidRPr="009C3B1D">
        <w:rPr>
          <w:rFonts w:ascii="Times" w:eastAsia="Times New Roman" w:hAnsi="Times" w:cs="Times New Roman"/>
          <w:i/>
          <w:sz w:val="20"/>
          <w:szCs w:val="20"/>
        </w:rPr>
        <w:t>Reconstructing Individualism. Autonomy Individuality, and the Self in Western Thought</w:t>
      </w:r>
      <w:r w:rsidR="009C3B1D">
        <w:rPr>
          <w:rFonts w:ascii="Times" w:eastAsia="Times New Roman" w:hAnsi="Times" w:cs="Times New Roman"/>
          <w:i/>
          <w:sz w:val="20"/>
          <w:szCs w:val="20"/>
        </w:rPr>
        <w:t xml:space="preserve"> </w:t>
      </w:r>
      <w:r w:rsidR="009C3B1D">
        <w:rPr>
          <w:rFonts w:ascii="Times" w:eastAsia="Times New Roman" w:hAnsi="Times" w:cs="Times New Roman"/>
          <w:sz w:val="20"/>
          <w:szCs w:val="20"/>
        </w:rPr>
        <w:t>(Stanford: Stanford University Press), pp. 161-171.</w:t>
      </w:r>
    </w:p>
    <w:p w14:paraId="1E477055" w14:textId="1942F1A2" w:rsidR="00FE7A2E" w:rsidRDefault="00F7015B" w:rsidP="009A462B">
      <w:pPr>
        <w:ind w:left="360" w:hanging="360"/>
        <w:rPr>
          <w:rFonts w:eastAsia="Times New Roman" w:cs="Times New Roman"/>
          <w:color w:val="222222"/>
          <w:sz w:val="20"/>
          <w:szCs w:val="20"/>
          <w:shd w:val="clear" w:color="auto" w:fill="FFFFFF"/>
        </w:rPr>
      </w:pPr>
      <w:r w:rsidRPr="00F7015B">
        <w:rPr>
          <w:rFonts w:eastAsia="Times New Roman" w:cs="Times New Roman"/>
          <w:sz w:val="20"/>
          <w:szCs w:val="20"/>
        </w:rPr>
        <w:t xml:space="preserve">Hall, Stuart. </w:t>
      </w:r>
      <w:r w:rsidR="00FE7A2E">
        <w:rPr>
          <w:rFonts w:eastAsia="Times New Roman" w:cs="Times New Roman"/>
          <w:sz w:val="20"/>
          <w:szCs w:val="20"/>
        </w:rPr>
        <w:t xml:space="preserve">1996/2006. </w:t>
      </w:r>
      <w:r w:rsidRPr="00F7015B">
        <w:rPr>
          <w:rFonts w:eastAsia="Times New Roman" w:cs="Times New Roman"/>
          <w:sz w:val="20"/>
          <w:szCs w:val="20"/>
        </w:rPr>
        <w:t xml:space="preserve">“The Problem of Ideology.” </w:t>
      </w:r>
      <w:r w:rsidR="00FE7A2E">
        <w:rPr>
          <w:rFonts w:eastAsia="Times New Roman" w:cs="Times New Roman"/>
          <w:sz w:val="20"/>
          <w:szCs w:val="20"/>
        </w:rPr>
        <w:t xml:space="preserve">In </w:t>
      </w:r>
      <w:r w:rsidR="00FE7A2E" w:rsidRPr="00C17B4B">
        <w:rPr>
          <w:rFonts w:eastAsia="Times New Roman" w:cs="Times New Roman"/>
          <w:color w:val="222222"/>
          <w:sz w:val="20"/>
          <w:szCs w:val="20"/>
          <w:shd w:val="clear" w:color="auto" w:fill="FFFFFF"/>
        </w:rPr>
        <w:t>Chen, Kuan-Hsing, and David Morley, eds. </w:t>
      </w:r>
      <w:r w:rsidR="009A462B">
        <w:rPr>
          <w:rFonts w:eastAsia="Times New Roman" w:cs="Times New Roman"/>
          <w:i/>
          <w:iCs/>
          <w:color w:val="222222"/>
          <w:sz w:val="20"/>
          <w:szCs w:val="20"/>
          <w:shd w:val="clear" w:color="auto" w:fill="FFFFFF"/>
        </w:rPr>
        <w:t>Stuart Hall: Critical Dialogues in Cultural S</w:t>
      </w:r>
      <w:r w:rsidR="00FE7A2E" w:rsidRPr="00C17B4B">
        <w:rPr>
          <w:rFonts w:eastAsia="Times New Roman" w:cs="Times New Roman"/>
          <w:i/>
          <w:iCs/>
          <w:color w:val="222222"/>
          <w:sz w:val="20"/>
          <w:szCs w:val="20"/>
          <w:shd w:val="clear" w:color="auto" w:fill="FFFFFF"/>
        </w:rPr>
        <w:t>tudies</w:t>
      </w:r>
      <w:r w:rsidR="00FE7A2E" w:rsidRPr="00C17B4B">
        <w:rPr>
          <w:rFonts w:eastAsia="Times New Roman" w:cs="Times New Roman"/>
          <w:color w:val="222222"/>
          <w:sz w:val="20"/>
          <w:szCs w:val="20"/>
          <w:shd w:val="clear" w:color="auto" w:fill="FFFFFF"/>
        </w:rPr>
        <w:t xml:space="preserve">. </w:t>
      </w:r>
      <w:r w:rsidR="00C17B4B">
        <w:rPr>
          <w:rFonts w:eastAsia="Times New Roman" w:cs="Times New Roman"/>
          <w:color w:val="222222"/>
          <w:sz w:val="20"/>
          <w:szCs w:val="20"/>
          <w:shd w:val="clear" w:color="auto" w:fill="FFFFFF"/>
        </w:rPr>
        <w:t xml:space="preserve">(NY: </w:t>
      </w:r>
      <w:r w:rsidR="00FE7A2E" w:rsidRPr="00C17B4B">
        <w:rPr>
          <w:rFonts w:eastAsia="Times New Roman" w:cs="Times New Roman"/>
          <w:color w:val="222222"/>
          <w:sz w:val="20"/>
          <w:szCs w:val="20"/>
          <w:shd w:val="clear" w:color="auto" w:fill="FFFFFF"/>
        </w:rPr>
        <w:t>Routledge</w:t>
      </w:r>
      <w:r w:rsidR="00C17B4B">
        <w:rPr>
          <w:rFonts w:eastAsia="Times New Roman" w:cs="Times New Roman"/>
          <w:color w:val="222222"/>
          <w:sz w:val="20"/>
          <w:szCs w:val="20"/>
          <w:shd w:val="clear" w:color="auto" w:fill="FFFFFF"/>
        </w:rPr>
        <w:t>), pp. 24-45.</w:t>
      </w:r>
    </w:p>
    <w:p w14:paraId="77A18FCC" w14:textId="678ED4E0" w:rsidR="00C86F09" w:rsidRPr="00C86F09" w:rsidRDefault="00C86F09" w:rsidP="009A462B">
      <w:pPr>
        <w:ind w:left="360" w:hanging="360"/>
        <w:rPr>
          <w:rFonts w:eastAsia="Times New Roman" w:cs="Times New Roman"/>
          <w:sz w:val="20"/>
          <w:szCs w:val="20"/>
        </w:rPr>
      </w:pPr>
      <w:r>
        <w:rPr>
          <w:rFonts w:eastAsia="Times New Roman" w:cs="Times New Roman"/>
          <w:color w:val="222222"/>
          <w:sz w:val="20"/>
          <w:szCs w:val="20"/>
          <w:shd w:val="clear" w:color="auto" w:fill="FFFFFF"/>
        </w:rPr>
        <w:t xml:space="preserve">Haslanger, Sally. 2012.  “Ideology, Generics, and Common Ground.” In </w:t>
      </w:r>
      <w:bookmarkStart w:id="0" w:name="_GoBack"/>
      <w:bookmarkEnd w:id="0"/>
      <w:r>
        <w:rPr>
          <w:rFonts w:eastAsia="Times New Roman" w:cs="Times New Roman"/>
          <w:i/>
          <w:color w:val="222222"/>
          <w:sz w:val="20"/>
          <w:szCs w:val="20"/>
          <w:shd w:val="clear" w:color="auto" w:fill="FFFFFF"/>
        </w:rPr>
        <w:t>Resisting Reality: Social Construction and Social Critique</w:t>
      </w:r>
      <w:r>
        <w:rPr>
          <w:rFonts w:eastAsia="Times New Roman" w:cs="Times New Roman"/>
          <w:color w:val="222222"/>
          <w:sz w:val="20"/>
          <w:szCs w:val="20"/>
          <w:shd w:val="clear" w:color="auto" w:fill="FFFFFF"/>
        </w:rPr>
        <w:t>. (Oxford: Oxford University Press).</w:t>
      </w:r>
    </w:p>
    <w:p w14:paraId="13E27C6A" w14:textId="222F7C44" w:rsidR="00F7015B" w:rsidRPr="00F7015B" w:rsidRDefault="009A462B" w:rsidP="00F7015B">
      <w:pPr>
        <w:ind w:left="360" w:hanging="360"/>
        <w:jc w:val="both"/>
        <w:rPr>
          <w:rFonts w:eastAsia="Times New Roman" w:cs="Times New Roman"/>
          <w:sz w:val="20"/>
          <w:szCs w:val="20"/>
        </w:rPr>
      </w:pPr>
      <w:r>
        <w:rPr>
          <w:rFonts w:cs="Times New Roman"/>
          <w:sz w:val="20"/>
          <w:szCs w:val="20"/>
        </w:rPr>
        <w:t>Hochschild, Arlie, with Anne Machung.</w:t>
      </w:r>
      <w:r w:rsidR="00F7015B" w:rsidRPr="00F7015B">
        <w:rPr>
          <w:rFonts w:cs="Times New Roman"/>
          <w:sz w:val="20"/>
          <w:szCs w:val="20"/>
        </w:rPr>
        <w:t xml:space="preserve"> 2003. </w:t>
      </w:r>
      <w:r w:rsidR="00F7015B" w:rsidRPr="00F7015B">
        <w:rPr>
          <w:rFonts w:cs="Times New Roman"/>
          <w:i/>
          <w:sz w:val="20"/>
          <w:szCs w:val="20"/>
        </w:rPr>
        <w:t>The Second Shift</w:t>
      </w:r>
      <w:r>
        <w:rPr>
          <w:rFonts w:cs="Times New Roman"/>
          <w:sz w:val="20"/>
          <w:szCs w:val="20"/>
        </w:rPr>
        <w:t>, 2</w:t>
      </w:r>
      <w:r w:rsidRPr="009A462B">
        <w:rPr>
          <w:rFonts w:cs="Times New Roman"/>
          <w:sz w:val="20"/>
          <w:szCs w:val="20"/>
          <w:vertAlign w:val="superscript"/>
        </w:rPr>
        <w:t>nd</w:t>
      </w:r>
      <w:r>
        <w:rPr>
          <w:rFonts w:cs="Times New Roman"/>
          <w:sz w:val="20"/>
          <w:szCs w:val="20"/>
        </w:rPr>
        <w:t xml:space="preserve"> edition. </w:t>
      </w:r>
      <w:r w:rsidR="00F7015B" w:rsidRPr="00F7015B">
        <w:rPr>
          <w:rFonts w:eastAsia="Times New Roman" w:cs="Times New Roman"/>
          <w:sz w:val="20"/>
          <w:szCs w:val="20"/>
        </w:rPr>
        <w:t xml:space="preserve"> </w:t>
      </w:r>
      <w:r>
        <w:rPr>
          <w:rFonts w:eastAsia="Times New Roman" w:cs="Times New Roman"/>
          <w:sz w:val="20"/>
          <w:szCs w:val="20"/>
        </w:rPr>
        <w:t>(London: Penguin Books).</w:t>
      </w:r>
    </w:p>
    <w:p w14:paraId="42B2A5DF" w14:textId="1704B635" w:rsidR="006C6B49" w:rsidRPr="00F7015B" w:rsidRDefault="006C6B49" w:rsidP="00F7015B">
      <w:pPr>
        <w:widowControl w:val="0"/>
        <w:autoSpaceDE w:val="0"/>
        <w:autoSpaceDN w:val="0"/>
        <w:adjustRightInd w:val="0"/>
        <w:ind w:left="360" w:hanging="360"/>
        <w:jc w:val="both"/>
        <w:rPr>
          <w:sz w:val="20"/>
          <w:szCs w:val="20"/>
        </w:rPr>
      </w:pPr>
      <w:r w:rsidRPr="00F7015B">
        <w:rPr>
          <w:sz w:val="20"/>
          <w:szCs w:val="20"/>
        </w:rPr>
        <w:t>MacKinnon, C</w:t>
      </w:r>
      <w:r w:rsidR="008F698E">
        <w:rPr>
          <w:sz w:val="20"/>
          <w:szCs w:val="20"/>
        </w:rPr>
        <w:t>atharine</w:t>
      </w:r>
      <w:r w:rsidRPr="00F7015B">
        <w:rPr>
          <w:sz w:val="20"/>
          <w:szCs w:val="20"/>
        </w:rPr>
        <w:t xml:space="preserve">. 1989.  </w:t>
      </w:r>
      <w:r w:rsidRPr="00F7015B">
        <w:rPr>
          <w:i/>
          <w:sz w:val="20"/>
          <w:szCs w:val="20"/>
        </w:rPr>
        <w:t>Towards a Feminist Theory of the State</w:t>
      </w:r>
      <w:r w:rsidRPr="00F7015B">
        <w:rPr>
          <w:sz w:val="20"/>
          <w:szCs w:val="20"/>
        </w:rPr>
        <w:t>.  Cambridge, MA: Harvard University Press.</w:t>
      </w:r>
    </w:p>
    <w:p w14:paraId="57A9011B" w14:textId="22FE7615" w:rsidR="00F7015B" w:rsidRPr="00F7015B" w:rsidRDefault="00F7015B" w:rsidP="00F7015B">
      <w:pPr>
        <w:ind w:left="360" w:hanging="360"/>
        <w:jc w:val="both"/>
        <w:rPr>
          <w:rFonts w:ascii="Times" w:eastAsia="Times New Roman" w:hAnsi="Times" w:cs="Times New Roman"/>
          <w:sz w:val="20"/>
          <w:szCs w:val="20"/>
        </w:rPr>
      </w:pPr>
      <w:r w:rsidRPr="00F7015B">
        <w:rPr>
          <w:rFonts w:eastAsia="Times New Roman" w:cs="Times New Roman"/>
          <w:color w:val="000033"/>
          <w:sz w:val="20"/>
          <w:szCs w:val="20"/>
          <w:shd w:val="clear" w:color="auto" w:fill="FFFFFF"/>
        </w:rPr>
        <w:t xml:space="preserve">Marx, Karl.  1859/1977.  </w:t>
      </w:r>
      <w:r w:rsidRPr="00F7015B">
        <w:rPr>
          <w:rFonts w:eastAsia="Times New Roman" w:cs="Times New Roman"/>
          <w:i/>
          <w:iCs/>
          <w:color w:val="000033"/>
          <w:sz w:val="20"/>
          <w:szCs w:val="20"/>
          <w:shd w:val="clear" w:color="auto" w:fill="FFFFFF"/>
        </w:rPr>
        <w:t>A Contribution to the Critique of Political Economy</w:t>
      </w:r>
      <w:r w:rsidRPr="00F7015B">
        <w:rPr>
          <w:rFonts w:eastAsia="Times New Roman" w:cs="Times New Roman"/>
          <w:color w:val="000033"/>
          <w:sz w:val="20"/>
          <w:szCs w:val="20"/>
          <w:shd w:val="clear" w:color="auto" w:fill="FFFFFF"/>
        </w:rPr>
        <w:t xml:space="preserve">, </w:t>
      </w:r>
      <w:r w:rsidR="008F698E">
        <w:rPr>
          <w:rFonts w:eastAsia="Times New Roman" w:cs="Times New Roman"/>
          <w:color w:val="000033"/>
          <w:sz w:val="20"/>
          <w:szCs w:val="20"/>
          <w:shd w:val="clear" w:color="auto" w:fill="FFFFFF"/>
        </w:rPr>
        <w:t xml:space="preserve">(Moscow: </w:t>
      </w:r>
      <w:r w:rsidRPr="00F7015B">
        <w:rPr>
          <w:rFonts w:eastAsia="Times New Roman" w:cs="Times New Roman"/>
          <w:color w:val="000033"/>
          <w:sz w:val="20"/>
          <w:szCs w:val="20"/>
          <w:shd w:val="clear" w:color="auto" w:fill="FFFFFF"/>
        </w:rPr>
        <w:t>Progress Publishers</w:t>
      </w:r>
      <w:r w:rsidR="008F698E">
        <w:rPr>
          <w:rFonts w:eastAsia="Times New Roman" w:cs="Times New Roman"/>
          <w:color w:val="000033"/>
          <w:sz w:val="20"/>
          <w:szCs w:val="20"/>
          <w:shd w:val="clear" w:color="auto" w:fill="FFFFFF"/>
        </w:rPr>
        <w:t>). Preface</w:t>
      </w:r>
      <w:r w:rsidRPr="00F7015B">
        <w:rPr>
          <w:rFonts w:eastAsia="Times New Roman" w:cs="Times New Roman"/>
          <w:color w:val="000033"/>
          <w:sz w:val="20"/>
          <w:szCs w:val="20"/>
          <w:shd w:val="clear" w:color="auto" w:fill="FFFFFF"/>
        </w:rPr>
        <w:t>.</w:t>
      </w:r>
    </w:p>
    <w:p w14:paraId="2E173731" w14:textId="4BFD95A0" w:rsidR="006C6B49" w:rsidRPr="00F7015B" w:rsidRDefault="006C6B49" w:rsidP="00F7015B">
      <w:pPr>
        <w:widowControl w:val="0"/>
        <w:autoSpaceDE w:val="0"/>
        <w:autoSpaceDN w:val="0"/>
        <w:adjustRightInd w:val="0"/>
        <w:ind w:left="360" w:hanging="360"/>
        <w:jc w:val="both"/>
        <w:rPr>
          <w:sz w:val="20"/>
          <w:szCs w:val="20"/>
        </w:rPr>
      </w:pPr>
      <w:r w:rsidRPr="00F7015B">
        <w:rPr>
          <w:sz w:val="20"/>
          <w:szCs w:val="20"/>
        </w:rPr>
        <w:t xml:space="preserve">Purvis, Trevor and Alan Hunt.  1993.  </w:t>
      </w:r>
      <w:r w:rsidR="00F7015B" w:rsidRPr="00F7015B">
        <w:rPr>
          <w:sz w:val="20"/>
          <w:szCs w:val="20"/>
        </w:rPr>
        <w:t>“</w:t>
      </w:r>
      <w:r w:rsidRPr="00F7015B">
        <w:rPr>
          <w:sz w:val="20"/>
          <w:szCs w:val="20"/>
        </w:rPr>
        <w:t>Discourse, ideology, discourse, ideology, discourse, ideology…</w:t>
      </w:r>
      <w:r w:rsidR="00F7015B" w:rsidRPr="00F7015B">
        <w:rPr>
          <w:sz w:val="20"/>
          <w:szCs w:val="20"/>
        </w:rPr>
        <w:t>”</w:t>
      </w:r>
      <w:r w:rsidRPr="00F7015B">
        <w:rPr>
          <w:sz w:val="20"/>
          <w:szCs w:val="20"/>
        </w:rPr>
        <w:t xml:space="preserve"> </w:t>
      </w:r>
      <w:r w:rsidRPr="00F7015B">
        <w:rPr>
          <w:i/>
          <w:sz w:val="20"/>
          <w:szCs w:val="20"/>
        </w:rPr>
        <w:t>The British Journal of Sociology</w:t>
      </w:r>
      <w:r w:rsidRPr="00F7015B">
        <w:rPr>
          <w:sz w:val="20"/>
          <w:szCs w:val="20"/>
        </w:rPr>
        <w:t xml:space="preserve"> 44</w:t>
      </w:r>
      <w:r w:rsidR="00F7015B" w:rsidRPr="00F7015B">
        <w:rPr>
          <w:sz w:val="20"/>
          <w:szCs w:val="20"/>
        </w:rPr>
        <w:t>(3)</w:t>
      </w:r>
      <w:r w:rsidRPr="00F7015B">
        <w:rPr>
          <w:sz w:val="20"/>
          <w:szCs w:val="20"/>
        </w:rPr>
        <w:t>: 473-499.</w:t>
      </w:r>
    </w:p>
    <w:p w14:paraId="558E912D" w14:textId="15C46106" w:rsidR="006C6B49" w:rsidRPr="00F7015B" w:rsidRDefault="006C6B49" w:rsidP="00F7015B">
      <w:pPr>
        <w:ind w:left="360" w:hanging="360"/>
        <w:jc w:val="both"/>
        <w:rPr>
          <w:sz w:val="20"/>
          <w:szCs w:val="20"/>
        </w:rPr>
      </w:pPr>
      <w:r w:rsidRPr="00F7015B">
        <w:rPr>
          <w:sz w:val="20"/>
          <w:szCs w:val="20"/>
        </w:rPr>
        <w:t xml:space="preserve">Sewell, William H. Jr.  1992.  </w:t>
      </w:r>
      <w:r w:rsidR="00F7015B" w:rsidRPr="00F7015B">
        <w:rPr>
          <w:sz w:val="20"/>
          <w:szCs w:val="20"/>
        </w:rPr>
        <w:t>“</w:t>
      </w:r>
      <w:r w:rsidR="009A462B">
        <w:rPr>
          <w:sz w:val="20"/>
          <w:szCs w:val="20"/>
        </w:rPr>
        <w:t>A Theory of Structure: Duality, Agency and T</w:t>
      </w:r>
      <w:r w:rsidRPr="00F7015B">
        <w:rPr>
          <w:sz w:val="20"/>
          <w:szCs w:val="20"/>
        </w:rPr>
        <w:t>ransformation.</w:t>
      </w:r>
      <w:r w:rsidR="00F7015B" w:rsidRPr="00F7015B">
        <w:rPr>
          <w:sz w:val="20"/>
          <w:szCs w:val="20"/>
        </w:rPr>
        <w:t>”</w:t>
      </w:r>
      <w:r w:rsidRPr="00F7015B">
        <w:rPr>
          <w:sz w:val="20"/>
          <w:szCs w:val="20"/>
        </w:rPr>
        <w:t xml:space="preserve"> </w:t>
      </w:r>
      <w:r w:rsidRPr="00F7015B">
        <w:rPr>
          <w:i/>
          <w:sz w:val="20"/>
          <w:szCs w:val="20"/>
        </w:rPr>
        <w:t>The American Journal of Sociology</w:t>
      </w:r>
      <w:r w:rsidRPr="00F7015B">
        <w:rPr>
          <w:sz w:val="20"/>
          <w:szCs w:val="20"/>
        </w:rPr>
        <w:t xml:space="preserve"> 98</w:t>
      </w:r>
      <w:r w:rsidR="00F7015B" w:rsidRPr="00F7015B">
        <w:rPr>
          <w:sz w:val="20"/>
          <w:szCs w:val="20"/>
        </w:rPr>
        <w:t>(1)</w:t>
      </w:r>
      <w:r w:rsidRPr="00F7015B">
        <w:rPr>
          <w:sz w:val="20"/>
          <w:szCs w:val="20"/>
        </w:rPr>
        <w:t>: 1-29</w:t>
      </w:r>
      <w:r w:rsidR="008F698E">
        <w:rPr>
          <w:sz w:val="20"/>
          <w:szCs w:val="20"/>
        </w:rPr>
        <w:t>.</w:t>
      </w:r>
    </w:p>
    <w:p w14:paraId="55596C65" w14:textId="2CAA44D3" w:rsidR="009C3B1D" w:rsidRPr="0089405F" w:rsidRDefault="006C6B49" w:rsidP="00F7015B">
      <w:pPr>
        <w:ind w:left="360" w:hanging="360"/>
        <w:jc w:val="both"/>
        <w:rPr>
          <w:rFonts w:cs="Times New Roman"/>
          <w:sz w:val="20"/>
          <w:szCs w:val="20"/>
        </w:rPr>
      </w:pPr>
      <w:r w:rsidRPr="00F7015B">
        <w:rPr>
          <w:rFonts w:cs="Times New Roman"/>
          <w:sz w:val="20"/>
          <w:szCs w:val="20"/>
        </w:rPr>
        <w:t>Young, Iris Marion.</w:t>
      </w:r>
      <w:r w:rsidR="00F7015B" w:rsidRPr="00F7015B">
        <w:rPr>
          <w:rFonts w:cs="Times New Roman"/>
          <w:sz w:val="20"/>
          <w:szCs w:val="20"/>
        </w:rPr>
        <w:t xml:space="preserve"> </w:t>
      </w:r>
      <w:r w:rsidR="0089405F">
        <w:rPr>
          <w:rFonts w:cs="Times New Roman"/>
          <w:sz w:val="20"/>
          <w:szCs w:val="20"/>
        </w:rPr>
        <w:t>1980</w:t>
      </w:r>
      <w:r w:rsidR="007A3B29">
        <w:rPr>
          <w:rFonts w:cs="Times New Roman"/>
          <w:sz w:val="20"/>
          <w:szCs w:val="20"/>
        </w:rPr>
        <w:t>/1990</w:t>
      </w:r>
      <w:r w:rsidR="0089405F">
        <w:rPr>
          <w:rFonts w:cs="Times New Roman"/>
          <w:sz w:val="20"/>
          <w:szCs w:val="20"/>
        </w:rPr>
        <w:t xml:space="preserve">. </w:t>
      </w:r>
      <w:r w:rsidR="009C3B1D">
        <w:rPr>
          <w:rFonts w:cs="Times New Roman"/>
          <w:sz w:val="20"/>
          <w:szCs w:val="20"/>
        </w:rPr>
        <w:t xml:space="preserve">“Socialist Feminism and the Limits of Dual Systems Theory.”  </w:t>
      </w:r>
      <w:r w:rsidR="0089405F">
        <w:rPr>
          <w:rFonts w:cs="Times New Roman"/>
          <w:i/>
          <w:sz w:val="20"/>
          <w:szCs w:val="20"/>
        </w:rPr>
        <w:t>Socialist Review</w:t>
      </w:r>
      <w:r w:rsidR="0089405F">
        <w:rPr>
          <w:rFonts w:cs="Times New Roman"/>
          <w:sz w:val="20"/>
          <w:szCs w:val="20"/>
        </w:rPr>
        <w:t xml:space="preserve"> 10(2/3): 169-88. </w:t>
      </w:r>
      <w:r w:rsidR="009C3B1D">
        <w:rPr>
          <w:rFonts w:cs="Times New Roman"/>
          <w:sz w:val="20"/>
          <w:szCs w:val="20"/>
        </w:rPr>
        <w:t xml:space="preserve"> </w:t>
      </w:r>
      <w:r w:rsidR="0089405F">
        <w:rPr>
          <w:rFonts w:cs="Times New Roman"/>
          <w:sz w:val="20"/>
          <w:szCs w:val="20"/>
        </w:rPr>
        <w:t xml:space="preserve">Also reprinted in: </w:t>
      </w:r>
      <w:r w:rsidR="009C3B1D">
        <w:rPr>
          <w:rFonts w:cs="Times New Roman"/>
          <w:i/>
          <w:sz w:val="20"/>
          <w:szCs w:val="20"/>
        </w:rPr>
        <w:t>Throwing Like a Girl</w:t>
      </w:r>
      <w:r w:rsidR="0089405F">
        <w:rPr>
          <w:rFonts w:cs="Times New Roman"/>
          <w:i/>
          <w:sz w:val="20"/>
          <w:szCs w:val="20"/>
        </w:rPr>
        <w:t xml:space="preserve"> and Other Essays in Feminist Philosophy and Social Theory.</w:t>
      </w:r>
      <w:r w:rsidR="0089405F">
        <w:rPr>
          <w:rFonts w:cs="Times New Roman"/>
          <w:sz w:val="20"/>
          <w:szCs w:val="20"/>
        </w:rPr>
        <w:t xml:space="preserve"> (Indianapolis: Indiana University Press). </w:t>
      </w:r>
    </w:p>
    <w:p w14:paraId="6ECA3BC2" w14:textId="372FB062" w:rsidR="006C6B49" w:rsidRPr="00F7015B" w:rsidRDefault="009C3B1D" w:rsidP="00F7015B">
      <w:pPr>
        <w:ind w:left="360" w:hanging="360"/>
        <w:jc w:val="both"/>
        <w:rPr>
          <w:rFonts w:cs="Times New Roman"/>
          <w:sz w:val="20"/>
          <w:szCs w:val="20"/>
        </w:rPr>
      </w:pPr>
      <w:r>
        <w:rPr>
          <w:rFonts w:cs="Times New Roman"/>
          <w:sz w:val="20"/>
          <w:szCs w:val="20"/>
        </w:rPr>
        <w:t xml:space="preserve">______.  </w:t>
      </w:r>
      <w:r w:rsidR="00F7015B" w:rsidRPr="00F7015B">
        <w:rPr>
          <w:rFonts w:cs="Times New Roman"/>
          <w:sz w:val="20"/>
          <w:szCs w:val="20"/>
        </w:rPr>
        <w:t xml:space="preserve">1990.  “Five Faces of Oppression.” </w:t>
      </w:r>
      <w:r w:rsidR="00F7015B">
        <w:rPr>
          <w:rFonts w:cs="Times New Roman"/>
          <w:sz w:val="20"/>
          <w:szCs w:val="20"/>
        </w:rPr>
        <w:t xml:space="preserve">In </w:t>
      </w:r>
      <w:r w:rsidR="00F7015B">
        <w:rPr>
          <w:rFonts w:cs="Times New Roman"/>
          <w:i/>
          <w:sz w:val="20"/>
          <w:szCs w:val="20"/>
        </w:rPr>
        <w:t xml:space="preserve">Justice and the Politics of Difference </w:t>
      </w:r>
      <w:r w:rsidR="00F7015B">
        <w:rPr>
          <w:rFonts w:cs="Times New Roman"/>
          <w:sz w:val="20"/>
          <w:szCs w:val="20"/>
        </w:rPr>
        <w:t xml:space="preserve">(Princeton: Princeton University Press), pp. </w:t>
      </w:r>
      <w:r w:rsidR="008F698E">
        <w:rPr>
          <w:rFonts w:cs="Times New Roman"/>
          <w:sz w:val="20"/>
          <w:szCs w:val="20"/>
        </w:rPr>
        <w:t>39-65.</w:t>
      </w:r>
    </w:p>
    <w:p w14:paraId="2E1B822E" w14:textId="77777777" w:rsidR="006C6B49" w:rsidRPr="006C6B49" w:rsidRDefault="006C6B49" w:rsidP="00372ACD">
      <w:pPr>
        <w:jc w:val="both"/>
        <w:rPr>
          <w:sz w:val="20"/>
          <w:szCs w:val="20"/>
        </w:rPr>
      </w:pPr>
    </w:p>
    <w:sectPr w:rsidR="006C6B49" w:rsidRPr="006C6B49" w:rsidSect="00E2561B">
      <w:footerReference w:type="even" r:id="rId8"/>
      <w:footerReference w:type="default" r:id="rId9"/>
      <w:pgSz w:w="16820" w:h="11900" w:orient="landscape"/>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450B" w14:textId="77777777" w:rsidR="005C3888" w:rsidRDefault="005C3888" w:rsidP="00C32E66">
      <w:pPr>
        <w:spacing w:before="0"/>
      </w:pPr>
      <w:r>
        <w:separator/>
      </w:r>
    </w:p>
  </w:endnote>
  <w:endnote w:type="continuationSeparator" w:id="0">
    <w:p w14:paraId="38986026" w14:textId="77777777" w:rsidR="005C3888" w:rsidRDefault="005C3888" w:rsidP="00C32E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BBDF" w14:textId="77777777" w:rsidR="005C3888" w:rsidRDefault="005C3888" w:rsidP="00AF5D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00B28" w14:textId="77777777" w:rsidR="005C3888" w:rsidRDefault="005C38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AE31" w14:textId="77777777" w:rsidR="005C3888" w:rsidRPr="00AF5D4B" w:rsidRDefault="005C3888" w:rsidP="00AF5D4B">
    <w:pPr>
      <w:pStyle w:val="Footer"/>
      <w:framePr w:wrap="around" w:vAnchor="text" w:hAnchor="margin" w:xAlign="center" w:y="1"/>
      <w:rPr>
        <w:rStyle w:val="PageNumber"/>
        <w:sz w:val="18"/>
        <w:szCs w:val="18"/>
      </w:rPr>
    </w:pPr>
    <w:r w:rsidRPr="00AF5D4B">
      <w:rPr>
        <w:rStyle w:val="PageNumber"/>
        <w:sz w:val="18"/>
        <w:szCs w:val="18"/>
      </w:rPr>
      <w:fldChar w:fldCharType="begin"/>
    </w:r>
    <w:r w:rsidRPr="00AF5D4B">
      <w:rPr>
        <w:rStyle w:val="PageNumber"/>
        <w:sz w:val="18"/>
        <w:szCs w:val="18"/>
      </w:rPr>
      <w:instrText xml:space="preserve">PAGE  </w:instrText>
    </w:r>
    <w:r w:rsidRPr="00AF5D4B">
      <w:rPr>
        <w:rStyle w:val="PageNumber"/>
        <w:sz w:val="18"/>
        <w:szCs w:val="18"/>
      </w:rPr>
      <w:fldChar w:fldCharType="separate"/>
    </w:r>
    <w:r w:rsidR="00C86F09">
      <w:rPr>
        <w:rStyle w:val="PageNumber"/>
        <w:noProof/>
        <w:sz w:val="18"/>
        <w:szCs w:val="18"/>
      </w:rPr>
      <w:t>1</w:t>
    </w:r>
    <w:r w:rsidRPr="00AF5D4B">
      <w:rPr>
        <w:rStyle w:val="PageNumber"/>
        <w:sz w:val="18"/>
        <w:szCs w:val="18"/>
      </w:rPr>
      <w:fldChar w:fldCharType="end"/>
    </w:r>
  </w:p>
  <w:p w14:paraId="4455FB97" w14:textId="18754558" w:rsidR="005C3888" w:rsidRPr="00A64476" w:rsidRDefault="005C3888">
    <w:pPr>
      <w:pStyle w:val="Footer"/>
      <w:rPr>
        <w:sz w:val="18"/>
        <w:szCs w:val="18"/>
      </w:rPr>
    </w:pPr>
    <w:r>
      <w:rPr>
        <w:sz w:val="18"/>
        <w:szCs w:val="18"/>
      </w:rPr>
      <w:t>Spinoza Lecture, 9 Apr 2015 – handout corrected with references 11 Apr 2015.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Haslanger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2701F" w14:textId="77777777" w:rsidR="005C3888" w:rsidRDefault="005C3888" w:rsidP="00C32E66">
      <w:pPr>
        <w:spacing w:before="0"/>
      </w:pPr>
      <w:r>
        <w:separator/>
      </w:r>
    </w:p>
  </w:footnote>
  <w:footnote w:type="continuationSeparator" w:id="0">
    <w:p w14:paraId="3A79AEF1" w14:textId="77777777" w:rsidR="005C3888" w:rsidRDefault="005C3888" w:rsidP="00C32E66">
      <w:pPr>
        <w:spacing w:before="0"/>
      </w:pPr>
      <w:r>
        <w:continuationSeparator/>
      </w:r>
    </w:p>
  </w:footnote>
  <w:footnote w:id="1">
    <w:p w14:paraId="53D67482" w14:textId="0C400A45" w:rsidR="005C3888" w:rsidRPr="00B65A56" w:rsidRDefault="005C3888" w:rsidP="00955576">
      <w:pPr>
        <w:widowControl w:val="0"/>
        <w:autoSpaceDE w:val="0"/>
        <w:autoSpaceDN w:val="0"/>
        <w:adjustRightInd w:val="0"/>
        <w:rPr>
          <w:rFonts w:cs="Times New Roman"/>
          <w:sz w:val="18"/>
          <w:szCs w:val="18"/>
        </w:rPr>
      </w:pPr>
      <w:r w:rsidRPr="00B65A56">
        <w:rPr>
          <w:rStyle w:val="FootnoteReference"/>
          <w:sz w:val="18"/>
          <w:szCs w:val="18"/>
        </w:rPr>
        <w:footnoteRef/>
      </w:r>
      <w:r w:rsidRPr="00B65A56">
        <w:rPr>
          <w:sz w:val="18"/>
          <w:szCs w:val="18"/>
        </w:rPr>
        <w:t xml:space="preserve"> </w:t>
      </w:r>
      <w:r>
        <w:rPr>
          <w:rFonts w:cs="Times New Roman"/>
          <w:sz w:val="18"/>
          <w:szCs w:val="18"/>
        </w:rPr>
        <w:t>Terminological choice:</w:t>
      </w:r>
      <w:r w:rsidRPr="00B65A56">
        <w:rPr>
          <w:rFonts w:cs="Times New Roman"/>
          <w:sz w:val="18"/>
          <w:szCs w:val="18"/>
        </w:rPr>
        <w:t xml:space="preserve"> We can use the term ‘ideology</w:t>
      </w:r>
      <w:r>
        <w:rPr>
          <w:rFonts w:cs="Times New Roman"/>
          <w:sz w:val="18"/>
          <w:szCs w:val="18"/>
        </w:rPr>
        <w:t>,</w:t>
      </w:r>
      <w:r w:rsidRPr="00B65A56">
        <w:rPr>
          <w:rFonts w:cs="Times New Roman"/>
          <w:sz w:val="18"/>
          <w:szCs w:val="18"/>
        </w:rPr>
        <w:t xml:space="preserve">’ </w:t>
      </w:r>
      <w:r>
        <w:rPr>
          <w:rFonts w:cs="Times New Roman"/>
          <w:sz w:val="18"/>
          <w:szCs w:val="18"/>
        </w:rPr>
        <w:t xml:space="preserve">generally, </w:t>
      </w:r>
      <w:r w:rsidRPr="00B65A56">
        <w:rPr>
          <w:rFonts w:cs="Times New Roman"/>
          <w:sz w:val="18"/>
          <w:szCs w:val="18"/>
        </w:rPr>
        <w:t>for forms of practical thought that support social formations</w:t>
      </w:r>
      <w:r>
        <w:rPr>
          <w:rFonts w:cs="Times New Roman"/>
          <w:sz w:val="18"/>
          <w:szCs w:val="18"/>
        </w:rPr>
        <w:t xml:space="preserve"> generally</w:t>
      </w:r>
      <w:r w:rsidRPr="00B65A56">
        <w:rPr>
          <w:rFonts w:cs="Times New Roman"/>
          <w:sz w:val="18"/>
          <w:szCs w:val="18"/>
        </w:rPr>
        <w:t xml:space="preserve">; or we can use ‘ideology’ only for those that </w:t>
      </w:r>
      <w:r>
        <w:rPr>
          <w:rFonts w:cs="Times New Roman"/>
          <w:sz w:val="18"/>
          <w:szCs w:val="18"/>
        </w:rPr>
        <w:t>support</w:t>
      </w:r>
      <w:r w:rsidRPr="00B65A56">
        <w:rPr>
          <w:rFonts w:cs="Times New Roman"/>
          <w:sz w:val="18"/>
          <w:szCs w:val="18"/>
        </w:rPr>
        <w:t xml:space="preserve"> structures of subordination and domination.  </w:t>
      </w:r>
      <w:r>
        <w:rPr>
          <w:rFonts w:cs="Times New Roman"/>
          <w:sz w:val="18"/>
          <w:szCs w:val="18"/>
        </w:rPr>
        <w:t>In t</w:t>
      </w:r>
      <w:r w:rsidRPr="00B65A56">
        <w:rPr>
          <w:rFonts w:cs="Times New Roman"/>
          <w:sz w:val="18"/>
          <w:szCs w:val="18"/>
        </w:rPr>
        <w:t xml:space="preserve">hese lectures I will use the term in the </w:t>
      </w:r>
      <w:r>
        <w:rPr>
          <w:rFonts w:cs="Times New Roman"/>
          <w:sz w:val="18"/>
          <w:szCs w:val="18"/>
        </w:rPr>
        <w:t xml:space="preserve">latter, </w:t>
      </w:r>
      <w:r w:rsidRPr="00B65A56">
        <w:rPr>
          <w:rFonts w:cs="Times New Roman"/>
          <w:sz w:val="18"/>
          <w:szCs w:val="18"/>
        </w:rPr>
        <w:t xml:space="preserve">pejorative, sense, for our concern </w:t>
      </w:r>
      <w:r>
        <w:rPr>
          <w:rFonts w:cs="Times New Roman"/>
          <w:sz w:val="18"/>
          <w:szCs w:val="18"/>
        </w:rPr>
        <w:t>is how</w:t>
      </w:r>
      <w:r w:rsidRPr="00B65A56">
        <w:rPr>
          <w:rFonts w:cs="Times New Roman"/>
          <w:sz w:val="18"/>
          <w:szCs w:val="18"/>
        </w:rPr>
        <w:t xml:space="preserve"> we all become agents of injustice.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078"/>
    <w:multiLevelType w:val="hybridMultilevel"/>
    <w:tmpl w:val="B6C8B0B6"/>
    <w:lvl w:ilvl="0" w:tplc="E862A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D5247"/>
    <w:multiLevelType w:val="hybridMultilevel"/>
    <w:tmpl w:val="8FF09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BF3173"/>
    <w:multiLevelType w:val="hybridMultilevel"/>
    <w:tmpl w:val="5A60AE30"/>
    <w:lvl w:ilvl="0" w:tplc="E1784D9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0464F3"/>
    <w:multiLevelType w:val="hybridMultilevel"/>
    <w:tmpl w:val="0C6000D0"/>
    <w:lvl w:ilvl="0" w:tplc="E862A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80E48"/>
    <w:multiLevelType w:val="hybridMultilevel"/>
    <w:tmpl w:val="4A7CEE6A"/>
    <w:lvl w:ilvl="0" w:tplc="04090003">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1F7344"/>
    <w:multiLevelType w:val="hybridMultilevel"/>
    <w:tmpl w:val="A9E0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B4E71"/>
    <w:multiLevelType w:val="hybridMultilevel"/>
    <w:tmpl w:val="103632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936A5"/>
    <w:multiLevelType w:val="hybridMultilevel"/>
    <w:tmpl w:val="1D3847B0"/>
    <w:lvl w:ilvl="0" w:tplc="BB403046">
      <w:start w:val="4"/>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71047C"/>
    <w:multiLevelType w:val="hybridMultilevel"/>
    <w:tmpl w:val="6D1A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059F3"/>
    <w:multiLevelType w:val="hybridMultilevel"/>
    <w:tmpl w:val="0BDA268C"/>
    <w:lvl w:ilvl="0" w:tplc="BB403046">
      <w:start w:val="4"/>
      <w:numFmt w:val="bullet"/>
      <w:lvlText w:val=""/>
      <w:lvlJc w:val="left"/>
      <w:pPr>
        <w:ind w:left="360" w:hanging="360"/>
      </w:pPr>
      <w:rPr>
        <w:rFonts w:ascii="Symbol" w:hAnsi="Symbol" w:hint="default"/>
        <w:sz w:val="20"/>
      </w:rPr>
    </w:lvl>
    <w:lvl w:ilvl="1" w:tplc="46FA6766" w:tentative="1">
      <w:start w:val="1"/>
      <w:numFmt w:val="bullet"/>
      <w:lvlText w:val="o"/>
      <w:lvlJc w:val="left"/>
      <w:pPr>
        <w:ind w:left="1080" w:hanging="360"/>
      </w:pPr>
      <w:rPr>
        <w:rFonts w:ascii="Courier New" w:hAnsi="Courier New" w:hint="default"/>
      </w:rPr>
    </w:lvl>
    <w:lvl w:ilvl="2" w:tplc="446C6AF8" w:tentative="1">
      <w:start w:val="1"/>
      <w:numFmt w:val="bullet"/>
      <w:lvlText w:val=""/>
      <w:lvlJc w:val="left"/>
      <w:pPr>
        <w:ind w:left="1800" w:hanging="360"/>
      </w:pPr>
      <w:rPr>
        <w:rFonts w:ascii="Wingdings" w:hAnsi="Wingdings" w:hint="default"/>
      </w:rPr>
    </w:lvl>
    <w:lvl w:ilvl="3" w:tplc="08AC23AA" w:tentative="1">
      <w:start w:val="1"/>
      <w:numFmt w:val="bullet"/>
      <w:lvlText w:val=""/>
      <w:lvlJc w:val="left"/>
      <w:pPr>
        <w:ind w:left="2520" w:hanging="360"/>
      </w:pPr>
      <w:rPr>
        <w:rFonts w:ascii="Symbol" w:hAnsi="Symbol" w:hint="default"/>
      </w:rPr>
    </w:lvl>
    <w:lvl w:ilvl="4" w:tplc="7D409054" w:tentative="1">
      <w:start w:val="1"/>
      <w:numFmt w:val="bullet"/>
      <w:lvlText w:val="o"/>
      <w:lvlJc w:val="left"/>
      <w:pPr>
        <w:ind w:left="3240" w:hanging="360"/>
      </w:pPr>
      <w:rPr>
        <w:rFonts w:ascii="Courier New" w:hAnsi="Courier New" w:hint="default"/>
      </w:rPr>
    </w:lvl>
    <w:lvl w:ilvl="5" w:tplc="7D5EE6FA" w:tentative="1">
      <w:start w:val="1"/>
      <w:numFmt w:val="bullet"/>
      <w:lvlText w:val=""/>
      <w:lvlJc w:val="left"/>
      <w:pPr>
        <w:ind w:left="3960" w:hanging="360"/>
      </w:pPr>
      <w:rPr>
        <w:rFonts w:ascii="Wingdings" w:hAnsi="Wingdings" w:hint="default"/>
      </w:rPr>
    </w:lvl>
    <w:lvl w:ilvl="6" w:tplc="CC268162" w:tentative="1">
      <w:start w:val="1"/>
      <w:numFmt w:val="bullet"/>
      <w:lvlText w:val=""/>
      <w:lvlJc w:val="left"/>
      <w:pPr>
        <w:ind w:left="4680" w:hanging="360"/>
      </w:pPr>
      <w:rPr>
        <w:rFonts w:ascii="Symbol" w:hAnsi="Symbol" w:hint="default"/>
      </w:rPr>
    </w:lvl>
    <w:lvl w:ilvl="7" w:tplc="1A06AFDC" w:tentative="1">
      <w:start w:val="1"/>
      <w:numFmt w:val="bullet"/>
      <w:lvlText w:val="o"/>
      <w:lvlJc w:val="left"/>
      <w:pPr>
        <w:ind w:left="5400" w:hanging="360"/>
      </w:pPr>
      <w:rPr>
        <w:rFonts w:ascii="Courier New" w:hAnsi="Courier New" w:hint="default"/>
      </w:rPr>
    </w:lvl>
    <w:lvl w:ilvl="8" w:tplc="1042FD72" w:tentative="1">
      <w:start w:val="1"/>
      <w:numFmt w:val="bullet"/>
      <w:lvlText w:val=""/>
      <w:lvlJc w:val="left"/>
      <w:pPr>
        <w:ind w:left="6120" w:hanging="360"/>
      </w:pPr>
      <w:rPr>
        <w:rFonts w:ascii="Wingdings" w:hAnsi="Wingdings" w:hint="default"/>
      </w:rPr>
    </w:lvl>
  </w:abstractNum>
  <w:abstractNum w:abstractNumId="10">
    <w:nsid w:val="4DE645FD"/>
    <w:multiLevelType w:val="hybridMultilevel"/>
    <w:tmpl w:val="9FA2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662F11"/>
    <w:multiLevelType w:val="hybridMultilevel"/>
    <w:tmpl w:val="51DC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73A3D"/>
    <w:multiLevelType w:val="hybridMultilevel"/>
    <w:tmpl w:val="808872F0"/>
    <w:lvl w:ilvl="0" w:tplc="E862A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56C8C"/>
    <w:multiLevelType w:val="hybridMultilevel"/>
    <w:tmpl w:val="A2A2B556"/>
    <w:lvl w:ilvl="0" w:tplc="E862AD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8"/>
  </w:num>
  <w:num w:numId="6">
    <w:abstractNumId w:val="9"/>
  </w:num>
  <w:num w:numId="7">
    <w:abstractNumId w:val="4"/>
  </w:num>
  <w:num w:numId="8">
    <w:abstractNumId w:val="2"/>
  </w:num>
  <w:num w:numId="9">
    <w:abstractNumId w:val="7"/>
  </w:num>
  <w:num w:numId="10">
    <w:abstractNumId w:val="13"/>
  </w:num>
  <w:num w:numId="11">
    <w:abstractNumId w:val="12"/>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62"/>
    <w:rsid w:val="00011A2B"/>
    <w:rsid w:val="00053793"/>
    <w:rsid w:val="00084298"/>
    <w:rsid w:val="00101DD1"/>
    <w:rsid w:val="00115B21"/>
    <w:rsid w:val="00117015"/>
    <w:rsid w:val="001268FF"/>
    <w:rsid w:val="0012772C"/>
    <w:rsid w:val="00175260"/>
    <w:rsid w:val="001A4E6E"/>
    <w:rsid w:val="001B2652"/>
    <w:rsid w:val="00223DAB"/>
    <w:rsid w:val="002541A8"/>
    <w:rsid w:val="00286278"/>
    <w:rsid w:val="00297E54"/>
    <w:rsid w:val="00304B47"/>
    <w:rsid w:val="00340C65"/>
    <w:rsid w:val="00372ACD"/>
    <w:rsid w:val="003A3431"/>
    <w:rsid w:val="003E0B0C"/>
    <w:rsid w:val="003E404B"/>
    <w:rsid w:val="003F07A9"/>
    <w:rsid w:val="003F1043"/>
    <w:rsid w:val="00405575"/>
    <w:rsid w:val="00461AEC"/>
    <w:rsid w:val="004821D2"/>
    <w:rsid w:val="00483B7F"/>
    <w:rsid w:val="00492F87"/>
    <w:rsid w:val="004A0058"/>
    <w:rsid w:val="004C29E2"/>
    <w:rsid w:val="00507F1A"/>
    <w:rsid w:val="00512956"/>
    <w:rsid w:val="00526CB8"/>
    <w:rsid w:val="0054401B"/>
    <w:rsid w:val="005530AE"/>
    <w:rsid w:val="00595CE8"/>
    <w:rsid w:val="005A7762"/>
    <w:rsid w:val="005C3888"/>
    <w:rsid w:val="005E10D8"/>
    <w:rsid w:val="005E4D13"/>
    <w:rsid w:val="005F6790"/>
    <w:rsid w:val="006065F1"/>
    <w:rsid w:val="006167F6"/>
    <w:rsid w:val="00623E87"/>
    <w:rsid w:val="006C6B49"/>
    <w:rsid w:val="006E465C"/>
    <w:rsid w:val="006F3596"/>
    <w:rsid w:val="006F5535"/>
    <w:rsid w:val="00717968"/>
    <w:rsid w:val="0073086A"/>
    <w:rsid w:val="007466C0"/>
    <w:rsid w:val="007A3B29"/>
    <w:rsid w:val="007A426D"/>
    <w:rsid w:val="007E1E9F"/>
    <w:rsid w:val="007F4F4F"/>
    <w:rsid w:val="00840327"/>
    <w:rsid w:val="008819B8"/>
    <w:rsid w:val="008930BE"/>
    <w:rsid w:val="0089405F"/>
    <w:rsid w:val="008A2DA2"/>
    <w:rsid w:val="008E6262"/>
    <w:rsid w:val="008F698E"/>
    <w:rsid w:val="008F7218"/>
    <w:rsid w:val="00901AB3"/>
    <w:rsid w:val="00935E9B"/>
    <w:rsid w:val="00946614"/>
    <w:rsid w:val="00947633"/>
    <w:rsid w:val="009525F9"/>
    <w:rsid w:val="00955576"/>
    <w:rsid w:val="009556E5"/>
    <w:rsid w:val="00961C35"/>
    <w:rsid w:val="0098729B"/>
    <w:rsid w:val="009A462B"/>
    <w:rsid w:val="009A4A2E"/>
    <w:rsid w:val="009C3B1D"/>
    <w:rsid w:val="009D0C4B"/>
    <w:rsid w:val="009E352F"/>
    <w:rsid w:val="009E64B3"/>
    <w:rsid w:val="00A01EDA"/>
    <w:rsid w:val="00A0598E"/>
    <w:rsid w:val="00A20BFE"/>
    <w:rsid w:val="00A44595"/>
    <w:rsid w:val="00A64476"/>
    <w:rsid w:val="00A70915"/>
    <w:rsid w:val="00A8775F"/>
    <w:rsid w:val="00AC50DD"/>
    <w:rsid w:val="00AD4A6C"/>
    <w:rsid w:val="00AD57B1"/>
    <w:rsid w:val="00AF5D4B"/>
    <w:rsid w:val="00B12ACA"/>
    <w:rsid w:val="00B419B1"/>
    <w:rsid w:val="00B53BDB"/>
    <w:rsid w:val="00B558AE"/>
    <w:rsid w:val="00B65A56"/>
    <w:rsid w:val="00B83B7E"/>
    <w:rsid w:val="00B91759"/>
    <w:rsid w:val="00BA694F"/>
    <w:rsid w:val="00BA797B"/>
    <w:rsid w:val="00BB71DD"/>
    <w:rsid w:val="00C17B4B"/>
    <w:rsid w:val="00C32E66"/>
    <w:rsid w:val="00C86F09"/>
    <w:rsid w:val="00CA5A1B"/>
    <w:rsid w:val="00CE1A81"/>
    <w:rsid w:val="00CE716D"/>
    <w:rsid w:val="00D115DC"/>
    <w:rsid w:val="00D27733"/>
    <w:rsid w:val="00D41028"/>
    <w:rsid w:val="00D47FE1"/>
    <w:rsid w:val="00D745C5"/>
    <w:rsid w:val="00D75730"/>
    <w:rsid w:val="00D800AB"/>
    <w:rsid w:val="00DA05CF"/>
    <w:rsid w:val="00DB3FF9"/>
    <w:rsid w:val="00DF2542"/>
    <w:rsid w:val="00DF5842"/>
    <w:rsid w:val="00E14646"/>
    <w:rsid w:val="00E241BB"/>
    <w:rsid w:val="00E2561B"/>
    <w:rsid w:val="00E35848"/>
    <w:rsid w:val="00E55F9A"/>
    <w:rsid w:val="00E814A5"/>
    <w:rsid w:val="00EA6774"/>
    <w:rsid w:val="00EB2E26"/>
    <w:rsid w:val="00EB4CBC"/>
    <w:rsid w:val="00ED12DA"/>
    <w:rsid w:val="00ED7F42"/>
    <w:rsid w:val="00EF07CB"/>
    <w:rsid w:val="00F3781A"/>
    <w:rsid w:val="00F65D32"/>
    <w:rsid w:val="00F7015B"/>
    <w:rsid w:val="00F74A57"/>
    <w:rsid w:val="00FD08B0"/>
    <w:rsid w:val="00FD5380"/>
    <w:rsid w:val="00FD7162"/>
    <w:rsid w:val="00FE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E3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E2"/>
    <w:pPr>
      <w:spacing w:before="120"/>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FF9"/>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C32E66"/>
    <w:pPr>
      <w:spacing w:before="0"/>
    </w:pPr>
    <w:rPr>
      <w:sz w:val="24"/>
    </w:rPr>
  </w:style>
  <w:style w:type="character" w:customStyle="1" w:styleId="FootnoteTextChar">
    <w:name w:val="Footnote Text Char"/>
    <w:basedOn w:val="DefaultParagraphFont"/>
    <w:link w:val="FootnoteText"/>
    <w:uiPriority w:val="99"/>
    <w:rsid w:val="00C32E66"/>
    <w:rPr>
      <w:rFonts w:ascii="Times New Roman" w:hAnsi="Times New Roman"/>
    </w:rPr>
  </w:style>
  <w:style w:type="character" w:styleId="FootnoteReference">
    <w:name w:val="footnote reference"/>
    <w:basedOn w:val="DefaultParagraphFont"/>
    <w:uiPriority w:val="99"/>
    <w:unhideWhenUsed/>
    <w:rsid w:val="00C32E66"/>
    <w:rPr>
      <w:vertAlign w:val="superscript"/>
    </w:rPr>
  </w:style>
  <w:style w:type="paragraph" w:styleId="ListParagraph">
    <w:name w:val="List Paragraph"/>
    <w:basedOn w:val="Normal"/>
    <w:uiPriority w:val="34"/>
    <w:qFormat/>
    <w:rsid w:val="00C32E66"/>
    <w:pPr>
      <w:ind w:left="720"/>
      <w:contextualSpacing/>
    </w:pPr>
  </w:style>
  <w:style w:type="paragraph" w:styleId="Footer">
    <w:name w:val="footer"/>
    <w:basedOn w:val="Normal"/>
    <w:link w:val="FooterChar"/>
    <w:uiPriority w:val="99"/>
    <w:unhideWhenUsed/>
    <w:rsid w:val="00AF5D4B"/>
    <w:pPr>
      <w:tabs>
        <w:tab w:val="center" w:pos="4320"/>
        <w:tab w:val="right" w:pos="8640"/>
      </w:tabs>
      <w:spacing w:before="0"/>
    </w:pPr>
  </w:style>
  <w:style w:type="character" w:customStyle="1" w:styleId="FooterChar">
    <w:name w:val="Footer Char"/>
    <w:basedOn w:val="DefaultParagraphFont"/>
    <w:link w:val="Footer"/>
    <w:uiPriority w:val="99"/>
    <w:rsid w:val="00AF5D4B"/>
    <w:rPr>
      <w:rFonts w:ascii="Times New Roman" w:hAnsi="Times New Roman"/>
      <w:sz w:val="22"/>
    </w:rPr>
  </w:style>
  <w:style w:type="character" w:styleId="PageNumber">
    <w:name w:val="page number"/>
    <w:basedOn w:val="DefaultParagraphFont"/>
    <w:uiPriority w:val="99"/>
    <w:semiHidden/>
    <w:unhideWhenUsed/>
    <w:rsid w:val="00AF5D4B"/>
  </w:style>
  <w:style w:type="paragraph" w:styleId="Header">
    <w:name w:val="header"/>
    <w:basedOn w:val="Normal"/>
    <w:link w:val="HeaderChar"/>
    <w:uiPriority w:val="99"/>
    <w:unhideWhenUsed/>
    <w:rsid w:val="00AF5D4B"/>
    <w:pPr>
      <w:tabs>
        <w:tab w:val="center" w:pos="4320"/>
        <w:tab w:val="right" w:pos="8640"/>
      </w:tabs>
      <w:spacing w:before="0"/>
    </w:pPr>
  </w:style>
  <w:style w:type="character" w:customStyle="1" w:styleId="HeaderChar">
    <w:name w:val="Header Char"/>
    <w:basedOn w:val="DefaultParagraphFont"/>
    <w:link w:val="Header"/>
    <w:uiPriority w:val="99"/>
    <w:rsid w:val="00AF5D4B"/>
    <w:rPr>
      <w:rFonts w:ascii="Times New Roman" w:hAnsi="Times New Roman"/>
      <w:sz w:val="22"/>
    </w:rPr>
  </w:style>
  <w:style w:type="paragraph" w:styleId="BodyTextIndent">
    <w:name w:val="Body Text Indent"/>
    <w:basedOn w:val="Normal"/>
    <w:link w:val="BodyTextIndentChar"/>
    <w:rsid w:val="00EF07CB"/>
    <w:pPr>
      <w:spacing w:before="0" w:line="360" w:lineRule="auto"/>
      <w:ind w:firstLine="720"/>
    </w:pPr>
    <w:rPr>
      <w:rFonts w:ascii="Palatino" w:eastAsia="Times" w:hAnsi="Palatino" w:cs="Times New Roman"/>
      <w:sz w:val="24"/>
      <w:szCs w:val="20"/>
    </w:rPr>
  </w:style>
  <w:style w:type="character" w:customStyle="1" w:styleId="BodyTextIndentChar">
    <w:name w:val="Body Text Indent Char"/>
    <w:basedOn w:val="DefaultParagraphFont"/>
    <w:link w:val="BodyTextIndent"/>
    <w:rsid w:val="00EF07CB"/>
    <w:rPr>
      <w:rFonts w:ascii="Palatino" w:eastAsia="Times" w:hAnsi="Palatino" w:cs="Times New Roman"/>
      <w:szCs w:val="20"/>
    </w:rPr>
  </w:style>
  <w:style w:type="character" w:customStyle="1" w:styleId="apple-converted-space">
    <w:name w:val="apple-converted-space"/>
    <w:basedOn w:val="DefaultParagraphFont"/>
    <w:rsid w:val="00FE7A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E2"/>
    <w:pPr>
      <w:spacing w:before="120"/>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FF9"/>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C32E66"/>
    <w:pPr>
      <w:spacing w:before="0"/>
    </w:pPr>
    <w:rPr>
      <w:sz w:val="24"/>
    </w:rPr>
  </w:style>
  <w:style w:type="character" w:customStyle="1" w:styleId="FootnoteTextChar">
    <w:name w:val="Footnote Text Char"/>
    <w:basedOn w:val="DefaultParagraphFont"/>
    <w:link w:val="FootnoteText"/>
    <w:uiPriority w:val="99"/>
    <w:rsid w:val="00C32E66"/>
    <w:rPr>
      <w:rFonts w:ascii="Times New Roman" w:hAnsi="Times New Roman"/>
    </w:rPr>
  </w:style>
  <w:style w:type="character" w:styleId="FootnoteReference">
    <w:name w:val="footnote reference"/>
    <w:basedOn w:val="DefaultParagraphFont"/>
    <w:uiPriority w:val="99"/>
    <w:unhideWhenUsed/>
    <w:rsid w:val="00C32E66"/>
    <w:rPr>
      <w:vertAlign w:val="superscript"/>
    </w:rPr>
  </w:style>
  <w:style w:type="paragraph" w:styleId="ListParagraph">
    <w:name w:val="List Paragraph"/>
    <w:basedOn w:val="Normal"/>
    <w:uiPriority w:val="34"/>
    <w:qFormat/>
    <w:rsid w:val="00C32E66"/>
    <w:pPr>
      <w:ind w:left="720"/>
      <w:contextualSpacing/>
    </w:pPr>
  </w:style>
  <w:style w:type="paragraph" w:styleId="Footer">
    <w:name w:val="footer"/>
    <w:basedOn w:val="Normal"/>
    <w:link w:val="FooterChar"/>
    <w:uiPriority w:val="99"/>
    <w:unhideWhenUsed/>
    <w:rsid w:val="00AF5D4B"/>
    <w:pPr>
      <w:tabs>
        <w:tab w:val="center" w:pos="4320"/>
        <w:tab w:val="right" w:pos="8640"/>
      </w:tabs>
      <w:spacing w:before="0"/>
    </w:pPr>
  </w:style>
  <w:style w:type="character" w:customStyle="1" w:styleId="FooterChar">
    <w:name w:val="Footer Char"/>
    <w:basedOn w:val="DefaultParagraphFont"/>
    <w:link w:val="Footer"/>
    <w:uiPriority w:val="99"/>
    <w:rsid w:val="00AF5D4B"/>
    <w:rPr>
      <w:rFonts w:ascii="Times New Roman" w:hAnsi="Times New Roman"/>
      <w:sz w:val="22"/>
    </w:rPr>
  </w:style>
  <w:style w:type="character" w:styleId="PageNumber">
    <w:name w:val="page number"/>
    <w:basedOn w:val="DefaultParagraphFont"/>
    <w:uiPriority w:val="99"/>
    <w:semiHidden/>
    <w:unhideWhenUsed/>
    <w:rsid w:val="00AF5D4B"/>
  </w:style>
  <w:style w:type="paragraph" w:styleId="Header">
    <w:name w:val="header"/>
    <w:basedOn w:val="Normal"/>
    <w:link w:val="HeaderChar"/>
    <w:uiPriority w:val="99"/>
    <w:unhideWhenUsed/>
    <w:rsid w:val="00AF5D4B"/>
    <w:pPr>
      <w:tabs>
        <w:tab w:val="center" w:pos="4320"/>
        <w:tab w:val="right" w:pos="8640"/>
      </w:tabs>
      <w:spacing w:before="0"/>
    </w:pPr>
  </w:style>
  <w:style w:type="character" w:customStyle="1" w:styleId="HeaderChar">
    <w:name w:val="Header Char"/>
    <w:basedOn w:val="DefaultParagraphFont"/>
    <w:link w:val="Header"/>
    <w:uiPriority w:val="99"/>
    <w:rsid w:val="00AF5D4B"/>
    <w:rPr>
      <w:rFonts w:ascii="Times New Roman" w:hAnsi="Times New Roman"/>
      <w:sz w:val="22"/>
    </w:rPr>
  </w:style>
  <w:style w:type="paragraph" w:styleId="BodyTextIndent">
    <w:name w:val="Body Text Indent"/>
    <w:basedOn w:val="Normal"/>
    <w:link w:val="BodyTextIndentChar"/>
    <w:rsid w:val="00EF07CB"/>
    <w:pPr>
      <w:spacing w:before="0" w:line="360" w:lineRule="auto"/>
      <w:ind w:firstLine="720"/>
    </w:pPr>
    <w:rPr>
      <w:rFonts w:ascii="Palatino" w:eastAsia="Times" w:hAnsi="Palatino" w:cs="Times New Roman"/>
      <w:sz w:val="24"/>
      <w:szCs w:val="20"/>
    </w:rPr>
  </w:style>
  <w:style w:type="character" w:customStyle="1" w:styleId="BodyTextIndentChar">
    <w:name w:val="Body Text Indent Char"/>
    <w:basedOn w:val="DefaultParagraphFont"/>
    <w:link w:val="BodyTextIndent"/>
    <w:rsid w:val="00EF07CB"/>
    <w:rPr>
      <w:rFonts w:ascii="Palatino" w:eastAsia="Times" w:hAnsi="Palatino" w:cs="Times New Roman"/>
      <w:szCs w:val="20"/>
    </w:rPr>
  </w:style>
  <w:style w:type="character" w:customStyle="1" w:styleId="apple-converted-space">
    <w:name w:val="apple-converted-space"/>
    <w:basedOn w:val="DefaultParagraphFont"/>
    <w:rsid w:val="00FE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12">
      <w:bodyDiv w:val="1"/>
      <w:marLeft w:val="0"/>
      <w:marRight w:val="0"/>
      <w:marTop w:val="0"/>
      <w:marBottom w:val="0"/>
      <w:divBdr>
        <w:top w:val="none" w:sz="0" w:space="0" w:color="auto"/>
        <w:left w:val="none" w:sz="0" w:space="0" w:color="auto"/>
        <w:bottom w:val="none" w:sz="0" w:space="0" w:color="auto"/>
        <w:right w:val="none" w:sz="0" w:space="0" w:color="auto"/>
      </w:divBdr>
    </w:div>
    <w:div w:id="488327468">
      <w:bodyDiv w:val="1"/>
      <w:marLeft w:val="0"/>
      <w:marRight w:val="0"/>
      <w:marTop w:val="0"/>
      <w:marBottom w:val="0"/>
      <w:divBdr>
        <w:top w:val="none" w:sz="0" w:space="0" w:color="auto"/>
        <w:left w:val="none" w:sz="0" w:space="0" w:color="auto"/>
        <w:bottom w:val="none" w:sz="0" w:space="0" w:color="auto"/>
        <w:right w:val="none" w:sz="0" w:space="0" w:color="auto"/>
      </w:divBdr>
    </w:div>
    <w:div w:id="594284572">
      <w:bodyDiv w:val="1"/>
      <w:marLeft w:val="0"/>
      <w:marRight w:val="0"/>
      <w:marTop w:val="0"/>
      <w:marBottom w:val="0"/>
      <w:divBdr>
        <w:top w:val="none" w:sz="0" w:space="0" w:color="auto"/>
        <w:left w:val="none" w:sz="0" w:space="0" w:color="auto"/>
        <w:bottom w:val="none" w:sz="0" w:space="0" w:color="auto"/>
        <w:right w:val="none" w:sz="0" w:space="0" w:color="auto"/>
      </w:divBdr>
    </w:div>
    <w:div w:id="1215972400">
      <w:bodyDiv w:val="1"/>
      <w:marLeft w:val="0"/>
      <w:marRight w:val="0"/>
      <w:marTop w:val="0"/>
      <w:marBottom w:val="0"/>
      <w:divBdr>
        <w:top w:val="none" w:sz="0" w:space="0" w:color="auto"/>
        <w:left w:val="none" w:sz="0" w:space="0" w:color="auto"/>
        <w:bottom w:val="none" w:sz="0" w:space="0" w:color="auto"/>
        <w:right w:val="none" w:sz="0" w:space="0" w:color="auto"/>
      </w:divBdr>
      <w:divsChild>
        <w:div w:id="1634210796">
          <w:marLeft w:val="0"/>
          <w:marRight w:val="0"/>
          <w:marTop w:val="0"/>
          <w:marBottom w:val="0"/>
          <w:divBdr>
            <w:top w:val="none" w:sz="0" w:space="0" w:color="auto"/>
            <w:left w:val="none" w:sz="0" w:space="0" w:color="auto"/>
            <w:bottom w:val="none" w:sz="0" w:space="0" w:color="auto"/>
            <w:right w:val="none" w:sz="0" w:space="0" w:color="auto"/>
          </w:divBdr>
          <w:divsChild>
            <w:div w:id="9926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108">
      <w:bodyDiv w:val="1"/>
      <w:marLeft w:val="0"/>
      <w:marRight w:val="0"/>
      <w:marTop w:val="0"/>
      <w:marBottom w:val="0"/>
      <w:divBdr>
        <w:top w:val="none" w:sz="0" w:space="0" w:color="auto"/>
        <w:left w:val="none" w:sz="0" w:space="0" w:color="auto"/>
        <w:bottom w:val="none" w:sz="0" w:space="0" w:color="auto"/>
        <w:right w:val="none" w:sz="0" w:space="0" w:color="auto"/>
      </w:divBdr>
      <w:divsChild>
        <w:div w:id="862325026">
          <w:marLeft w:val="0"/>
          <w:marRight w:val="0"/>
          <w:marTop w:val="0"/>
          <w:marBottom w:val="0"/>
          <w:divBdr>
            <w:top w:val="none" w:sz="0" w:space="0" w:color="auto"/>
            <w:left w:val="none" w:sz="0" w:space="0" w:color="auto"/>
            <w:bottom w:val="none" w:sz="0" w:space="0" w:color="auto"/>
            <w:right w:val="none" w:sz="0" w:space="0" w:color="auto"/>
          </w:divBdr>
          <w:divsChild>
            <w:div w:id="1364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000">
      <w:bodyDiv w:val="1"/>
      <w:marLeft w:val="0"/>
      <w:marRight w:val="0"/>
      <w:marTop w:val="0"/>
      <w:marBottom w:val="0"/>
      <w:divBdr>
        <w:top w:val="none" w:sz="0" w:space="0" w:color="auto"/>
        <w:left w:val="none" w:sz="0" w:space="0" w:color="auto"/>
        <w:bottom w:val="none" w:sz="0" w:space="0" w:color="auto"/>
        <w:right w:val="none" w:sz="0" w:space="0" w:color="auto"/>
      </w:divBdr>
      <w:divsChild>
        <w:div w:id="1147475769">
          <w:marLeft w:val="0"/>
          <w:marRight w:val="0"/>
          <w:marTop w:val="0"/>
          <w:marBottom w:val="0"/>
          <w:divBdr>
            <w:top w:val="none" w:sz="0" w:space="0" w:color="auto"/>
            <w:left w:val="none" w:sz="0" w:space="0" w:color="auto"/>
            <w:bottom w:val="none" w:sz="0" w:space="0" w:color="auto"/>
            <w:right w:val="none" w:sz="0" w:space="0" w:color="auto"/>
          </w:divBdr>
        </w:div>
      </w:divsChild>
    </w:div>
    <w:div w:id="1957641245">
      <w:bodyDiv w:val="1"/>
      <w:marLeft w:val="0"/>
      <w:marRight w:val="0"/>
      <w:marTop w:val="0"/>
      <w:marBottom w:val="0"/>
      <w:divBdr>
        <w:top w:val="none" w:sz="0" w:space="0" w:color="auto"/>
        <w:left w:val="none" w:sz="0" w:space="0" w:color="auto"/>
        <w:bottom w:val="none" w:sz="0" w:space="0" w:color="auto"/>
        <w:right w:val="none" w:sz="0" w:space="0" w:color="auto"/>
      </w:divBdr>
      <w:divsChild>
        <w:div w:id="174658710">
          <w:marLeft w:val="0"/>
          <w:marRight w:val="0"/>
          <w:marTop w:val="0"/>
          <w:marBottom w:val="0"/>
          <w:divBdr>
            <w:top w:val="none" w:sz="0" w:space="0" w:color="auto"/>
            <w:left w:val="none" w:sz="0" w:space="0" w:color="auto"/>
            <w:bottom w:val="none" w:sz="0" w:space="0" w:color="auto"/>
            <w:right w:val="none" w:sz="0" w:space="0" w:color="auto"/>
          </w:divBdr>
        </w:div>
        <w:div w:id="1592817945">
          <w:marLeft w:val="0"/>
          <w:marRight w:val="0"/>
          <w:marTop w:val="0"/>
          <w:marBottom w:val="0"/>
          <w:divBdr>
            <w:top w:val="none" w:sz="0" w:space="0" w:color="auto"/>
            <w:left w:val="none" w:sz="0" w:space="0" w:color="auto"/>
            <w:bottom w:val="none" w:sz="0" w:space="0" w:color="auto"/>
            <w:right w:val="none" w:sz="0" w:space="0" w:color="auto"/>
          </w:divBdr>
        </w:div>
        <w:div w:id="1791052323">
          <w:marLeft w:val="0"/>
          <w:marRight w:val="0"/>
          <w:marTop w:val="0"/>
          <w:marBottom w:val="0"/>
          <w:divBdr>
            <w:top w:val="none" w:sz="0" w:space="0" w:color="auto"/>
            <w:left w:val="none" w:sz="0" w:space="0" w:color="auto"/>
            <w:bottom w:val="none" w:sz="0" w:space="0" w:color="auto"/>
            <w:right w:val="none" w:sz="0" w:space="0" w:color="auto"/>
          </w:divBdr>
        </w:div>
        <w:div w:id="1357803422">
          <w:marLeft w:val="0"/>
          <w:marRight w:val="0"/>
          <w:marTop w:val="0"/>
          <w:marBottom w:val="0"/>
          <w:divBdr>
            <w:top w:val="none" w:sz="0" w:space="0" w:color="auto"/>
            <w:left w:val="none" w:sz="0" w:space="0" w:color="auto"/>
            <w:bottom w:val="none" w:sz="0" w:space="0" w:color="auto"/>
            <w:right w:val="none" w:sz="0" w:space="0" w:color="auto"/>
          </w:divBdr>
        </w:div>
        <w:div w:id="538204691">
          <w:marLeft w:val="0"/>
          <w:marRight w:val="0"/>
          <w:marTop w:val="0"/>
          <w:marBottom w:val="0"/>
          <w:divBdr>
            <w:top w:val="none" w:sz="0" w:space="0" w:color="auto"/>
            <w:left w:val="none" w:sz="0" w:space="0" w:color="auto"/>
            <w:bottom w:val="none" w:sz="0" w:space="0" w:color="auto"/>
            <w:right w:val="none" w:sz="0" w:space="0" w:color="auto"/>
          </w:divBdr>
        </w:div>
        <w:div w:id="478810067">
          <w:marLeft w:val="0"/>
          <w:marRight w:val="0"/>
          <w:marTop w:val="0"/>
          <w:marBottom w:val="0"/>
          <w:divBdr>
            <w:top w:val="none" w:sz="0" w:space="0" w:color="auto"/>
            <w:left w:val="none" w:sz="0" w:space="0" w:color="auto"/>
            <w:bottom w:val="none" w:sz="0" w:space="0" w:color="auto"/>
            <w:right w:val="none" w:sz="0" w:space="0" w:color="auto"/>
          </w:divBdr>
        </w:div>
        <w:div w:id="549224159">
          <w:marLeft w:val="0"/>
          <w:marRight w:val="0"/>
          <w:marTop w:val="0"/>
          <w:marBottom w:val="0"/>
          <w:divBdr>
            <w:top w:val="none" w:sz="0" w:space="0" w:color="auto"/>
            <w:left w:val="none" w:sz="0" w:space="0" w:color="auto"/>
            <w:bottom w:val="none" w:sz="0" w:space="0" w:color="auto"/>
            <w:right w:val="none" w:sz="0" w:space="0" w:color="auto"/>
          </w:divBdr>
        </w:div>
        <w:div w:id="1520048923">
          <w:marLeft w:val="0"/>
          <w:marRight w:val="0"/>
          <w:marTop w:val="0"/>
          <w:marBottom w:val="0"/>
          <w:divBdr>
            <w:top w:val="none" w:sz="0" w:space="0" w:color="auto"/>
            <w:left w:val="none" w:sz="0" w:space="0" w:color="auto"/>
            <w:bottom w:val="none" w:sz="0" w:space="0" w:color="auto"/>
            <w:right w:val="none" w:sz="0" w:space="0" w:color="auto"/>
          </w:divBdr>
        </w:div>
      </w:divsChild>
    </w:div>
    <w:div w:id="2111274891">
      <w:bodyDiv w:val="1"/>
      <w:marLeft w:val="0"/>
      <w:marRight w:val="0"/>
      <w:marTop w:val="0"/>
      <w:marBottom w:val="0"/>
      <w:divBdr>
        <w:top w:val="none" w:sz="0" w:space="0" w:color="auto"/>
        <w:left w:val="none" w:sz="0" w:space="0" w:color="auto"/>
        <w:bottom w:val="none" w:sz="0" w:space="0" w:color="auto"/>
        <w:right w:val="none" w:sz="0" w:space="0" w:color="auto"/>
      </w:divBdr>
      <w:divsChild>
        <w:div w:id="553664196">
          <w:marLeft w:val="0"/>
          <w:marRight w:val="0"/>
          <w:marTop w:val="0"/>
          <w:marBottom w:val="0"/>
          <w:divBdr>
            <w:top w:val="none" w:sz="0" w:space="0" w:color="auto"/>
            <w:left w:val="none" w:sz="0" w:space="0" w:color="auto"/>
            <w:bottom w:val="none" w:sz="0" w:space="0" w:color="auto"/>
            <w:right w:val="none" w:sz="0" w:space="0" w:color="auto"/>
          </w:divBdr>
          <w:divsChild>
            <w:div w:id="466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3709</Words>
  <Characters>21147</Characters>
  <Application>Microsoft Macintosh Word</Application>
  <DocSecurity>0</DocSecurity>
  <Lines>176</Lines>
  <Paragraphs>49</Paragraphs>
  <ScaleCrop>false</ScaleCrop>
  <Company>MIT</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Haslanger</dc:creator>
  <cp:keywords/>
  <dc:description/>
  <cp:lastModifiedBy>Sally Haslanger</cp:lastModifiedBy>
  <cp:revision>4</cp:revision>
  <dcterms:created xsi:type="dcterms:W3CDTF">2015-04-11T08:45:00Z</dcterms:created>
  <dcterms:modified xsi:type="dcterms:W3CDTF">2015-04-11T13:33:00Z</dcterms:modified>
</cp:coreProperties>
</file>